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57F1FE3D" w:rsidR="003871D9" w:rsidRDefault="009F3FBE" w:rsidP="003871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3871D9" w:rsidRPr="003871D9">
        <w:rPr>
          <w:b/>
          <w:bCs/>
          <w:sz w:val="28"/>
          <w:szCs w:val="28"/>
        </w:rPr>
        <w:t xml:space="preserve">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58AF94D8" w14:textId="77777777" w:rsidR="003871D9" w:rsidRPr="00165271" w:rsidRDefault="003871D9" w:rsidP="009505B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0C0DA123" w:rsidR="00A13106" w:rsidRPr="00165271" w:rsidRDefault="00A13106" w:rsidP="00953A9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53A9A">
              <w:rPr>
                <w:sz w:val="28"/>
                <w:szCs w:val="28"/>
              </w:rPr>
              <w:t>24.05.</w:t>
            </w:r>
            <w:r>
              <w:rPr>
                <w:sz w:val="28"/>
                <w:szCs w:val="28"/>
              </w:rPr>
              <w:t>202</w:t>
            </w:r>
            <w:r w:rsidR="0081431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4EDDBDF6" w14:textId="076A5E58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02779157" w14:textId="67BE797A" w:rsidR="003871D9" w:rsidRPr="00A13106" w:rsidRDefault="00BF17F5" w:rsidP="003871D9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Инфраструктура как код</w:t>
      </w:r>
    </w:p>
    <w:p w14:paraId="2C932037" w14:textId="24AD025F" w:rsidR="003871D9" w:rsidRDefault="003871D9" w:rsidP="00731588">
      <w:pPr>
        <w:suppressAutoHyphens/>
        <w:ind w:right="-1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06B1D7D1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  <w:r w:rsidR="009505B1">
        <w:rPr>
          <w:rFonts w:ascii="TimesNewRomanPSMT" w:hAnsi="TimesNewRomanPSMT"/>
          <w:sz w:val="28"/>
          <w:szCs w:val="28"/>
        </w:rPr>
        <w:t>: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1CC1E4E4" w:rsidR="003871D9" w:rsidRPr="00BF17F5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</w:t>
      </w:r>
      <w:r w:rsidR="00BF17F5">
        <w:rPr>
          <w:rFonts w:ascii="TimesNewRomanPSMT" w:hAnsi="TimesNewRomanPSMT"/>
          <w:sz w:val="28"/>
          <w:szCs w:val="28"/>
          <w:lang w:val="en-US"/>
        </w:rPr>
        <w:t>DevOps</w:t>
      </w:r>
      <w:r w:rsidR="00BF17F5">
        <w:rPr>
          <w:rFonts w:ascii="TimesNewRomanPSMT" w:hAnsi="TimesNewRomanPSMT"/>
          <w:sz w:val="28"/>
          <w:szCs w:val="28"/>
        </w:rPr>
        <w:t>-инженерия»</w:t>
      </w:r>
    </w:p>
    <w:p w14:paraId="78F3A37C" w14:textId="77777777" w:rsidR="003871D9" w:rsidRPr="00080982" w:rsidRDefault="003871D9" w:rsidP="003871D9">
      <w:pPr>
        <w:ind w:right="-1"/>
        <w:rPr>
          <w:sz w:val="28"/>
          <w:szCs w:val="28"/>
        </w:rPr>
      </w:pPr>
    </w:p>
    <w:p w14:paraId="35D3C7D4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</w:rPr>
      </w:pPr>
      <w:r w:rsidRPr="00A120DD">
        <w:rPr>
          <w:i/>
          <w:sz w:val="28"/>
          <w:szCs w:val="28"/>
        </w:rPr>
        <w:t xml:space="preserve">Рекомендовано Ученым советом </w:t>
      </w:r>
      <w:r w:rsidRPr="00A120DD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8A5EC8E" w14:textId="74B62A87" w:rsidR="003871D9" w:rsidRPr="00FC09B7" w:rsidRDefault="003871D9" w:rsidP="003871D9">
      <w:pPr>
        <w:ind w:right="-1"/>
        <w:jc w:val="center"/>
        <w:rPr>
          <w:i/>
          <w:sz w:val="28"/>
          <w:szCs w:val="28"/>
        </w:rPr>
      </w:pPr>
      <w:r w:rsidRPr="00582CE4">
        <w:rPr>
          <w:i/>
          <w:sz w:val="28"/>
          <w:szCs w:val="28"/>
        </w:rPr>
        <w:t>(протокол №</w:t>
      </w:r>
      <w:r w:rsidR="00953A9A">
        <w:rPr>
          <w:i/>
          <w:sz w:val="28"/>
          <w:szCs w:val="28"/>
        </w:rPr>
        <w:t xml:space="preserve"> 44 от 21.05.2024 г.)</w:t>
      </w:r>
    </w:p>
    <w:p w14:paraId="3070C393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  <w:highlight w:val="yellow"/>
        </w:rPr>
      </w:pPr>
    </w:p>
    <w:p w14:paraId="710BBCE2" w14:textId="3BEF46C7" w:rsidR="003871D9" w:rsidRPr="00285538" w:rsidRDefault="009505B1" w:rsidP="009505B1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</w:t>
      </w:r>
      <w:r w:rsidR="003871D9" w:rsidRPr="00A120DD">
        <w:rPr>
          <w:i/>
          <w:sz w:val="28"/>
          <w:szCs w:val="28"/>
        </w:rPr>
        <w:t xml:space="preserve">оветом </w:t>
      </w:r>
      <w:r>
        <w:rPr>
          <w:i/>
          <w:sz w:val="28"/>
          <w:szCs w:val="28"/>
        </w:rPr>
        <w:t xml:space="preserve">Кафедры </w:t>
      </w:r>
      <w:r w:rsidR="00A120DD" w:rsidRPr="00A120DD">
        <w:rPr>
          <w:i/>
          <w:sz w:val="28"/>
          <w:szCs w:val="28"/>
        </w:rPr>
        <w:t>анализа данных</w:t>
      </w:r>
      <w:r w:rsidR="00692A50">
        <w:rPr>
          <w:i/>
          <w:sz w:val="28"/>
          <w:szCs w:val="28"/>
        </w:rPr>
        <w:t xml:space="preserve"> и машинного обучения</w:t>
      </w:r>
      <w:r w:rsidR="00A120DD">
        <w:rPr>
          <w:i/>
          <w:sz w:val="28"/>
          <w:szCs w:val="28"/>
          <w:highlight w:val="yellow"/>
        </w:rPr>
        <w:t xml:space="preserve"> </w:t>
      </w:r>
      <w:r w:rsidR="003871D9" w:rsidRPr="00A120DD">
        <w:rPr>
          <w:i/>
          <w:strike/>
          <w:sz w:val="28"/>
          <w:szCs w:val="28"/>
          <w:highlight w:val="yellow"/>
        </w:rPr>
        <w:br/>
      </w:r>
      <w:r w:rsidR="00FC09B7">
        <w:rPr>
          <w:i/>
          <w:sz w:val="28"/>
          <w:szCs w:val="28"/>
        </w:rPr>
        <w:t xml:space="preserve">                                       </w:t>
      </w:r>
      <w:bookmarkStart w:id="3" w:name="_GoBack"/>
      <w:bookmarkEnd w:id="3"/>
      <w:r w:rsidR="00692A50" w:rsidRPr="00582CE4">
        <w:rPr>
          <w:i/>
          <w:sz w:val="28"/>
          <w:szCs w:val="28"/>
        </w:rPr>
        <w:t xml:space="preserve">(протокол № </w:t>
      </w:r>
      <w:r w:rsidR="00FC09B7" w:rsidRPr="00FC09B7">
        <w:rPr>
          <w:i/>
          <w:sz w:val="28"/>
          <w:szCs w:val="28"/>
        </w:rPr>
        <w:t xml:space="preserve">01 </w:t>
      </w:r>
      <w:r w:rsidR="00FC09B7">
        <w:rPr>
          <w:i/>
          <w:sz w:val="28"/>
          <w:szCs w:val="28"/>
        </w:rPr>
        <w:t>от 06.05.2024 г.)</w:t>
      </w:r>
      <w:r w:rsidR="00582CE4">
        <w:rPr>
          <w:i/>
          <w:sz w:val="28"/>
          <w:szCs w:val="28"/>
        </w:rPr>
        <w:t xml:space="preserve">                                     </w:t>
      </w:r>
      <w:r w:rsidR="003871D9" w:rsidRPr="00582CE4">
        <w:rPr>
          <w:i/>
          <w:sz w:val="28"/>
          <w:szCs w:val="28"/>
        </w:rPr>
        <w:t>)</w:t>
      </w: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464CC461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BF17F5">
        <w:rPr>
          <w:b/>
          <w:caps/>
          <w:sz w:val="28"/>
          <w:szCs w:val="28"/>
        </w:rPr>
        <w:t>4</w:t>
      </w:r>
      <w:r>
        <w:rPr>
          <w:sz w:val="28"/>
          <w:szCs w:val="28"/>
        </w:rPr>
        <w:br w:type="page"/>
      </w:r>
    </w:p>
    <w:p w14:paraId="12A66FCB" w14:textId="6A07C405" w:rsidR="00A120DD" w:rsidRPr="00A120DD" w:rsidRDefault="009505B1" w:rsidP="00A120DD">
      <w:pPr>
        <w:pStyle w:val="a6"/>
        <w:jc w:val="center"/>
        <w:rPr>
          <w:sz w:val="22"/>
          <w:szCs w:val="22"/>
        </w:rPr>
      </w:pPr>
      <w:r>
        <w:rPr>
          <w:rFonts w:ascii="TimesNewRomanPS" w:hAnsi="TimesNewRomanPS"/>
          <w:b/>
          <w:bCs/>
          <w:sz w:val="30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2BB30B7F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03A48519" w14:textId="62F13AA6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39C125AA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70FD18BE" w14:textId="692D822C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38AB37E5" w14:textId="15AD0C31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1B8C243C" w14:textId="1DAAED09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264B3ED6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7AA9566E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61E2C4A8" w14:textId="0276F7A5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1D6C4163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7351B4D6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2A32840E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7204EB09" w:rsidR="00BD2EF9" w:rsidRPr="00BD2EF9" w:rsidRDefault="008A55F0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3101E3C2" w:rsidR="00320447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17F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>».</w:t>
      </w:r>
    </w:p>
    <w:p w14:paraId="308B45F2" w14:textId="77777777" w:rsidR="00925278" w:rsidRPr="005C3A10" w:rsidRDefault="00925278" w:rsidP="00320447">
      <w:pPr>
        <w:spacing w:line="360" w:lineRule="auto"/>
        <w:ind w:firstLine="709"/>
        <w:jc w:val="both"/>
        <w:rPr>
          <w:sz w:val="28"/>
          <w:szCs w:val="28"/>
        </w:rPr>
      </w:pP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3AB253EE" w:rsidR="00320447" w:rsidRPr="00BD2EF9" w:rsidRDefault="00320447" w:rsidP="00BD2EF9">
      <w:pPr>
        <w:jc w:val="right"/>
        <w:rPr>
          <w:b/>
          <w:sz w:val="28"/>
          <w:szCs w:val="28"/>
        </w:rPr>
      </w:pP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3260"/>
        <w:gridCol w:w="3261"/>
      </w:tblGrid>
      <w:tr w:rsidR="00141451" w:rsidRPr="00B77047" w14:paraId="4FDA34F1" w14:textId="77777777" w:rsidTr="009505B1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93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7AE466C5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27477F8A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261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1451" w:rsidRPr="00B77047" w14:paraId="13730A39" w14:textId="77777777" w:rsidTr="009505B1">
        <w:trPr>
          <w:trHeight w:val="1505"/>
        </w:trPr>
        <w:tc>
          <w:tcPr>
            <w:tcW w:w="1164" w:type="dxa"/>
            <w:vMerge w:val="restart"/>
          </w:tcPr>
          <w:p w14:paraId="012DD998" w14:textId="7C84FF3C" w:rsidR="00141451" w:rsidRPr="00C5243F" w:rsidRDefault="00141451" w:rsidP="00D05334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</w:t>
            </w:r>
            <w:r w:rsidR="00BF17F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14:paraId="6131833A" w14:textId="63FD536F" w:rsidR="00BF17F5" w:rsidRPr="00BF17F5" w:rsidRDefault="00BF17F5" w:rsidP="00BF17F5">
            <w:pPr>
              <w:pStyle w:val="a6"/>
              <w:rPr>
                <w:sz w:val="28"/>
                <w:szCs w:val="28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чивости программно- аппаратных систем </w:t>
            </w:r>
          </w:p>
          <w:p w14:paraId="5701601A" w14:textId="3BBC2CDA" w:rsidR="00141451" w:rsidRPr="00227AE5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3BD2B26" w14:textId="4C644C7A" w:rsidR="00141451" w:rsidRPr="00BF17F5" w:rsidRDefault="00BF17F5" w:rsidP="009505B1">
            <w:pPr>
              <w:pStyle w:val="a6"/>
              <w:jc w:val="both"/>
              <w:rPr>
                <w:sz w:val="24"/>
                <w:szCs w:val="24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1. 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261" w:type="dxa"/>
          </w:tcPr>
          <w:p w14:paraId="6B2D42C5" w14:textId="2854BA9B" w:rsidR="00141451" w:rsidRPr="00185AF4" w:rsidRDefault="00141451" w:rsidP="00185AF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 w:rsidR="00BF17F5"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26763F8" w14:textId="5881B721" w:rsidR="00141451" w:rsidRPr="00185AF4" w:rsidRDefault="00141451" w:rsidP="00185AF4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BF17F5"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F17F5" w:rsidRPr="00B77047" w14:paraId="7CCC5052" w14:textId="77777777" w:rsidTr="009505B1">
        <w:trPr>
          <w:trHeight w:val="2136"/>
        </w:trPr>
        <w:tc>
          <w:tcPr>
            <w:tcW w:w="1164" w:type="dxa"/>
            <w:vMerge/>
          </w:tcPr>
          <w:p w14:paraId="3F5BDA1D" w14:textId="77777777" w:rsidR="00BF17F5" w:rsidRPr="00B77047" w:rsidRDefault="00BF17F5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1CB6739" w14:textId="77777777" w:rsidR="00BF17F5" w:rsidRPr="004C0B54" w:rsidRDefault="00BF17F5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9B4F418" w14:textId="1A37BC9E" w:rsidR="00BF17F5" w:rsidRPr="00BF17F5" w:rsidRDefault="00BF17F5" w:rsidP="009505B1">
            <w:pPr>
              <w:pStyle w:val="a6"/>
              <w:rPr>
                <w:sz w:val="24"/>
                <w:szCs w:val="24"/>
              </w:rPr>
            </w:pPr>
            <w:r w:rsidRPr="00BF17F5">
              <w:rPr>
                <w:sz w:val="24"/>
                <w:szCs w:val="24"/>
              </w:rPr>
              <w:t xml:space="preserve">2. 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261" w:type="dxa"/>
          </w:tcPr>
          <w:p w14:paraId="3E05192E" w14:textId="781F7A37" w:rsidR="00BF17F5" w:rsidRPr="00185AF4" w:rsidRDefault="00BF17F5" w:rsidP="00185AF4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64A3D918" w14:textId="69C056A9" w:rsidR="00BF17F5" w:rsidRPr="00185AF4" w:rsidRDefault="00BF17F5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661B1F">
              <w:rPr>
                <w:color w:val="000000" w:themeColor="text1"/>
                <w:sz w:val="24"/>
                <w:szCs w:val="24"/>
              </w:rPr>
              <w:t>выполнять т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 w:rsidR="00661B1F">
              <w:rPr>
                <w:color w:val="000000" w:themeColor="text1"/>
                <w:sz w:val="24"/>
                <w:szCs w:val="24"/>
              </w:rPr>
              <w:t>ние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 w:rsidR="00661B1F">
              <w:rPr>
                <w:color w:val="000000" w:themeColor="text1"/>
                <w:sz w:val="24"/>
                <w:szCs w:val="24"/>
              </w:rPr>
              <w:t>ев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8" w:name="_Toc73917210"/>
      <w:bookmarkStart w:id="9" w:name="_Toc121140379"/>
      <w:r w:rsidRPr="002621C3">
        <w:t>3. Место дисциплины в структуре образовательной программы</w:t>
      </w:r>
      <w:bookmarkEnd w:id="8"/>
      <w:bookmarkEnd w:id="9"/>
    </w:p>
    <w:p w14:paraId="3D7E43EF" w14:textId="17212D3C" w:rsidR="00692A50" w:rsidRPr="00661B1F" w:rsidRDefault="00661B1F" w:rsidP="00661B1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bookmarkStart w:id="10" w:name="_Toc121140380"/>
      <w:r w:rsidRPr="00661B1F">
        <w:rPr>
          <w:sz w:val="28"/>
          <w:szCs w:val="28"/>
        </w:rPr>
        <w:t>Дисциплина «Инфраструктура как код» относится к Модулю дисциплин по выбору, углубляющих освоение программы магистратуры «</w:t>
      </w:r>
      <w:r>
        <w:rPr>
          <w:rFonts w:ascii="TimesNewRomanPSMT" w:hAnsi="TimesNewRomanPSMT"/>
          <w:sz w:val="28"/>
          <w:szCs w:val="28"/>
          <w:lang w:val="en-US"/>
        </w:rPr>
        <w:t>DevOps</w:t>
      </w:r>
      <w:r>
        <w:rPr>
          <w:rFonts w:ascii="TimesNewRomanPSMT" w:hAnsi="TimesNewRomanPSMT"/>
          <w:sz w:val="28"/>
          <w:szCs w:val="28"/>
        </w:rPr>
        <w:t>-инженерия</w:t>
      </w:r>
      <w:r w:rsidRPr="00661B1F">
        <w:rPr>
          <w:sz w:val="28"/>
          <w:szCs w:val="28"/>
        </w:rPr>
        <w:t xml:space="preserve">» по направлению подготовки 09.04.03 </w:t>
      </w:r>
      <w:r>
        <w:rPr>
          <w:sz w:val="28"/>
          <w:szCs w:val="28"/>
        </w:rPr>
        <w:t>–</w:t>
      </w:r>
      <w:r w:rsidRPr="00661B1F">
        <w:rPr>
          <w:sz w:val="28"/>
          <w:szCs w:val="28"/>
        </w:rPr>
        <w:t xml:space="preserve"> Прикладная информатика.</w:t>
      </w:r>
    </w:p>
    <w:p w14:paraId="4DD8B73B" w14:textId="1CB6DD7F" w:rsidR="00692A50" w:rsidRDefault="00692A50" w:rsidP="00F04DD7">
      <w:pPr>
        <w:pStyle w:val="1"/>
        <w:spacing w:line="360" w:lineRule="auto"/>
        <w:jc w:val="both"/>
      </w:pPr>
    </w:p>
    <w:p w14:paraId="2E5C188B" w14:textId="77777777" w:rsidR="009505B1" w:rsidRDefault="009505B1" w:rsidP="00F04DD7">
      <w:pPr>
        <w:pStyle w:val="1"/>
        <w:spacing w:line="360" w:lineRule="auto"/>
        <w:jc w:val="both"/>
      </w:pPr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lastRenderedPageBreak/>
        <w:t xml:space="preserve">4. </w:t>
      </w:r>
      <w:bookmarkStart w:id="11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BA337D">
        <w:t xml:space="preserve"> </w:t>
      </w:r>
    </w:p>
    <w:p w14:paraId="3C07EFCE" w14:textId="77777777" w:rsidR="009505B1" w:rsidRPr="00BD2EF9" w:rsidRDefault="009505B1" w:rsidP="00BD2EF9">
      <w:pPr>
        <w:jc w:val="right"/>
        <w:rPr>
          <w:sz w:val="28"/>
          <w:szCs w:val="28"/>
        </w:rPr>
      </w:pP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1ED2CB80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4B7570">
              <w:rPr>
                <w:b/>
              </w:rPr>
              <w:t>6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505B1">
        <w:trPr>
          <w:trHeight w:val="493"/>
        </w:trPr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4F74AFEE" w:rsidR="00934044" w:rsidRPr="009505B1" w:rsidRDefault="004B7570" w:rsidP="009505B1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3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1</w:t>
            </w:r>
            <w:r>
              <w:rPr>
                <w:rFonts w:ascii="TimesNewRomanPS" w:hAnsi="TimesNewRomanPS"/>
                <w:b/>
                <w:bCs/>
              </w:rPr>
              <w:t>08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</w:tc>
        <w:tc>
          <w:tcPr>
            <w:tcW w:w="1004" w:type="pct"/>
            <w:shd w:val="clear" w:color="auto" w:fill="auto"/>
          </w:tcPr>
          <w:p w14:paraId="0AFF6D6E" w14:textId="51D58300" w:rsidR="00934044" w:rsidRPr="00D34CB9" w:rsidRDefault="00692A5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1</w:t>
            </w:r>
            <w:r w:rsidR="004B7570">
              <w:rPr>
                <w:rFonts w:ascii="TimesNewRomanPS" w:hAnsi="TimesNewRomanPS"/>
                <w:b/>
                <w:bCs/>
                <w:szCs w:val="22"/>
              </w:rPr>
              <w:t>08</w:t>
            </w:r>
            <w:r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19AA6FF3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1004" w:type="pct"/>
            <w:shd w:val="clear" w:color="auto" w:fill="auto"/>
          </w:tcPr>
          <w:p w14:paraId="64103779" w14:textId="79EDEA7B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54214E38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004" w:type="pct"/>
            <w:shd w:val="clear" w:color="auto" w:fill="auto"/>
          </w:tcPr>
          <w:p w14:paraId="560D55CA" w14:textId="43455C46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2458FC19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1004" w:type="pct"/>
            <w:shd w:val="clear" w:color="auto" w:fill="auto"/>
          </w:tcPr>
          <w:p w14:paraId="7417E79A" w14:textId="54A73BD7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26BF910D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  <w:tc>
          <w:tcPr>
            <w:tcW w:w="1004" w:type="pct"/>
            <w:shd w:val="clear" w:color="auto" w:fill="auto"/>
          </w:tcPr>
          <w:p w14:paraId="75551F10" w14:textId="5F2D8926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A1D68F7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004" w:type="pct"/>
            <w:shd w:val="clear" w:color="auto" w:fill="auto"/>
          </w:tcPr>
          <w:p w14:paraId="57C9C10B" w14:textId="00FEF10D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2" w:name="_Toc73917212"/>
      <w:bookmarkStart w:id="13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4" w:name="_Toc73917213"/>
      <w:bookmarkStart w:id="15" w:name="_Toc121140382"/>
      <w:r w:rsidRPr="00BA337D">
        <w:t>5.1. Содержание дисциплины</w:t>
      </w:r>
      <w:bookmarkEnd w:id="14"/>
      <w:bookmarkEnd w:id="15"/>
    </w:p>
    <w:p w14:paraId="416FC96D" w14:textId="77777777" w:rsidR="00C21975" w:rsidRPr="00C21975" w:rsidRDefault="00C21975" w:rsidP="00C21975">
      <w:pPr>
        <w:rPr>
          <w:b/>
          <w:bCs/>
          <w:sz w:val="28"/>
          <w:szCs w:val="28"/>
        </w:rPr>
      </w:pPr>
      <w:bookmarkStart w:id="16" w:name="_Toc121138979"/>
      <w:r w:rsidRPr="00C21975">
        <w:rPr>
          <w:b/>
          <w:bCs/>
          <w:sz w:val="28"/>
          <w:szCs w:val="28"/>
        </w:rPr>
        <w:t>Тема 1. Облачные сервисы и управление инфраструктурой</w:t>
      </w:r>
    </w:p>
    <w:p w14:paraId="788F3555" w14:textId="711020F8" w:rsidR="00C21975" w:rsidRPr="00C21975" w:rsidRDefault="00C21975" w:rsidP="00C21975">
      <w:pPr>
        <w:rPr>
          <w:b/>
          <w:bCs/>
          <w:sz w:val="28"/>
          <w:szCs w:val="28"/>
        </w:rPr>
      </w:pPr>
    </w:p>
    <w:p w14:paraId="33B9A6F7" w14:textId="509A1BF0" w:rsidR="00DB296B" w:rsidRPr="00C21975" w:rsidRDefault="00C21975" w:rsidP="00C21975">
      <w:pPr>
        <w:spacing w:line="360" w:lineRule="auto"/>
        <w:jc w:val="both"/>
        <w:rPr>
          <w:sz w:val="28"/>
          <w:szCs w:val="28"/>
        </w:rPr>
      </w:pPr>
      <w:r w:rsidRPr="00C21975">
        <w:rPr>
          <w:sz w:val="28"/>
          <w:szCs w:val="28"/>
        </w:rPr>
        <w:t>Виды облаков и модели облачных сервисов. Требования к инфраструктуре облачных сервисов для различных предметных областей.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Услуги облачных провайдеров.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Управление ресурсами: работа с существующей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инфраструктурой, импорт, замена ресурсов </w:t>
      </w:r>
      <w:proofErr w:type="spellStart"/>
      <w:r w:rsidRPr="00C21975">
        <w:rPr>
          <w:sz w:val="28"/>
          <w:szCs w:val="28"/>
        </w:rPr>
        <w:t>таргетинг</w:t>
      </w:r>
      <w:proofErr w:type="spellEnd"/>
      <w:r w:rsidRPr="00C21975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C21975">
        <w:rPr>
          <w:sz w:val="28"/>
          <w:szCs w:val="28"/>
        </w:rPr>
        <w:t>оход</w:t>
      </w:r>
      <w:r>
        <w:rPr>
          <w:sz w:val="28"/>
          <w:szCs w:val="28"/>
        </w:rPr>
        <w:t>ы</w:t>
      </w:r>
      <w:r w:rsidRPr="00C21975">
        <w:rPr>
          <w:sz w:val="28"/>
          <w:szCs w:val="28"/>
        </w:rPr>
        <w:t xml:space="preserve"> к управлению инфраструктурой: декларативный, императивный и интеллектуальный. Инфраструктура как сервис.</w:t>
      </w:r>
      <w:r>
        <w:rPr>
          <w:sz w:val="28"/>
          <w:szCs w:val="28"/>
        </w:rPr>
        <w:t xml:space="preserve"> </w:t>
      </w:r>
      <w:r w:rsidR="00DB296B" w:rsidRPr="00C21975">
        <w:rPr>
          <w:sz w:val="28"/>
          <w:szCs w:val="28"/>
        </w:rPr>
        <w:t>Виртуализация в области серверных технологий</w:t>
      </w:r>
      <w:r w:rsidR="00463DC2" w:rsidRPr="00C21975">
        <w:rPr>
          <w:sz w:val="28"/>
          <w:szCs w:val="28"/>
        </w:rPr>
        <w:t>.</w:t>
      </w:r>
      <w:bookmarkEnd w:id="16"/>
      <w:r w:rsidR="00463DC2" w:rsidRPr="00C21975"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  <w:r w:rsidRPr="00C21975">
        <w:rPr>
          <w:sz w:val="28"/>
          <w:szCs w:val="28"/>
        </w:rPr>
        <w:t xml:space="preserve">Обзор инструментов технологии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 Преимущества и недостатки администрирования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инфраструктуры при подходе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</w:t>
      </w:r>
    </w:p>
    <w:p w14:paraId="27198D5C" w14:textId="7E1A0D6D" w:rsidR="00C21975" w:rsidRPr="00C21975" w:rsidRDefault="00C21975" w:rsidP="00C21975">
      <w:pPr>
        <w:spacing w:line="360" w:lineRule="auto"/>
        <w:rPr>
          <w:b/>
          <w:bCs/>
          <w:sz w:val="28"/>
          <w:szCs w:val="28"/>
        </w:rPr>
      </w:pPr>
      <w:r w:rsidRPr="00C21975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C21975">
        <w:rPr>
          <w:b/>
          <w:bCs/>
          <w:sz w:val="28"/>
          <w:szCs w:val="28"/>
        </w:rPr>
        <w:t xml:space="preserve">. Система управления конфигурациями </w:t>
      </w:r>
      <w:proofErr w:type="spellStart"/>
      <w:r w:rsidRPr="00C21975">
        <w:rPr>
          <w:b/>
          <w:bCs/>
          <w:sz w:val="28"/>
          <w:szCs w:val="28"/>
        </w:rPr>
        <w:t>Ansible</w:t>
      </w:r>
      <w:proofErr w:type="spellEnd"/>
    </w:p>
    <w:p w14:paraId="649444A0" w14:textId="107151A7" w:rsidR="00C21975" w:rsidRPr="00756053" w:rsidRDefault="00C21975" w:rsidP="00C219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управления конфигурацией, </w:t>
      </w:r>
      <w:proofErr w:type="spellStart"/>
      <w:r>
        <w:rPr>
          <w:sz w:val="28"/>
          <w:szCs w:val="28"/>
        </w:rPr>
        <w:t>шаблонизации</w:t>
      </w:r>
      <w:proofErr w:type="spellEnd"/>
      <w:r>
        <w:rPr>
          <w:sz w:val="28"/>
          <w:szCs w:val="28"/>
        </w:rPr>
        <w:t xml:space="preserve"> серверов, </w:t>
      </w:r>
      <w:proofErr w:type="spellStart"/>
      <w:r w:rsidR="00797BC0">
        <w:rPr>
          <w:sz w:val="28"/>
          <w:szCs w:val="28"/>
        </w:rPr>
        <w:t>оркестрации</w:t>
      </w:r>
      <w:proofErr w:type="spellEnd"/>
      <w:r w:rsidR="00797BC0">
        <w:rPr>
          <w:sz w:val="28"/>
          <w:szCs w:val="28"/>
        </w:rPr>
        <w:t xml:space="preserve"> и инициализации ресурсов. </w:t>
      </w:r>
      <w:r w:rsidR="00756053">
        <w:rPr>
          <w:sz w:val="28"/>
          <w:szCs w:val="28"/>
        </w:rPr>
        <w:t xml:space="preserve">Обзор системы </w:t>
      </w:r>
      <w:proofErr w:type="spellStart"/>
      <w:r w:rsidR="00797BC0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Структура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: роли и </w:t>
      </w:r>
      <w:r w:rsidR="008B081E">
        <w:rPr>
          <w:sz w:val="28"/>
          <w:szCs w:val="28"/>
        </w:rPr>
        <w:t xml:space="preserve">переменные. </w:t>
      </w:r>
      <w:r w:rsidR="008B081E">
        <w:rPr>
          <w:sz w:val="28"/>
          <w:szCs w:val="28"/>
          <w:lang w:val="en-US"/>
        </w:rPr>
        <w:t>Molecular</w:t>
      </w:r>
      <w:r w:rsidR="008B081E" w:rsidRPr="008B081E">
        <w:rPr>
          <w:sz w:val="28"/>
          <w:szCs w:val="28"/>
        </w:rPr>
        <w:t xml:space="preserve"> </w:t>
      </w:r>
      <w:r w:rsidR="008B081E">
        <w:rPr>
          <w:sz w:val="28"/>
          <w:szCs w:val="28"/>
        </w:rPr>
        <w:t xml:space="preserve">и </w:t>
      </w:r>
      <w:r w:rsidR="00756053">
        <w:rPr>
          <w:sz w:val="28"/>
          <w:szCs w:val="28"/>
          <w:lang w:val="en-US"/>
        </w:rPr>
        <w:t>Galaxy</w:t>
      </w:r>
      <w:r w:rsidR="00756053" w:rsidRPr="008B081E">
        <w:rPr>
          <w:sz w:val="28"/>
          <w:szCs w:val="28"/>
        </w:rPr>
        <w:t xml:space="preserve">. </w:t>
      </w:r>
    </w:p>
    <w:p w14:paraId="17A72361" w14:textId="59CE04DD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bookmarkStart w:id="17" w:name="_Toc121138980"/>
      <w:r>
        <w:rPr>
          <w:b/>
          <w:bCs/>
          <w:sz w:val="28"/>
          <w:szCs w:val="28"/>
        </w:rPr>
        <w:lastRenderedPageBreak/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3. </w:t>
      </w:r>
      <w:r>
        <w:rPr>
          <w:rFonts w:ascii="TimesNewRomanPS" w:hAnsi="TimesNewRomanPS"/>
          <w:b/>
          <w:bCs/>
          <w:sz w:val="28"/>
          <w:szCs w:val="28"/>
        </w:rPr>
        <w:t>Инструмент управления инфраструктуро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Terraform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bookmarkEnd w:id="17"/>
    </w:p>
    <w:p w14:paraId="17001760" w14:textId="440C22A0" w:rsidR="008B081E" w:rsidRPr="008B081E" w:rsidRDefault="008B081E" w:rsidP="008B081E">
      <w:pPr>
        <w:pStyle w:val="a6"/>
        <w:spacing w:line="360" w:lineRule="auto"/>
        <w:jc w:val="both"/>
        <w:rPr>
          <w:sz w:val="28"/>
          <w:szCs w:val="28"/>
        </w:rPr>
      </w:pPr>
      <w:r w:rsidRPr="008B081E">
        <w:rPr>
          <w:sz w:val="28"/>
          <w:szCs w:val="28"/>
        </w:rPr>
        <w:t xml:space="preserve">Принципы работы и основные характеристики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 xml:space="preserve">. Установка и настройка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Модули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Хранение файлов. Понятие рабочего пространства (</w:t>
      </w:r>
      <w:proofErr w:type="spellStart"/>
      <w:r w:rsidRPr="008B081E">
        <w:rPr>
          <w:sz w:val="28"/>
          <w:szCs w:val="28"/>
        </w:rPr>
        <w:t>workspace</w:t>
      </w:r>
      <w:proofErr w:type="spellEnd"/>
      <w:r w:rsidRPr="008B081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Отладка конфигураций в среде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Запуск программного обеспечения для управления конфигурацией.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>Концепция провайдеров (поставщиков). Передача данных в виртуальные машины и другие вычислительные ресурсы.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Основные команды управления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</w:p>
    <w:p w14:paraId="3E4E4CBD" w14:textId="76984A43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4. </w:t>
      </w:r>
      <w:r>
        <w:rPr>
          <w:rFonts w:ascii="TimesNewRomanPS" w:hAnsi="TimesNewRomanPS"/>
          <w:b/>
          <w:bCs/>
          <w:sz w:val="28"/>
          <w:szCs w:val="28"/>
        </w:rPr>
        <w:t>Язык написания конфигурационных фа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лов HCL </w:t>
      </w:r>
    </w:p>
    <w:p w14:paraId="6D183377" w14:textId="5B3F6E05" w:rsidR="0004528E" w:rsidRPr="0004528E" w:rsidRDefault="0004528E" w:rsidP="0004528E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Назначение языка HCL. Файл содержания: принципы хранения, перемещения и удаления объектов. Функции и переменные. Провайдеры в HCL. Импорт и замена ресурсов. Понятие </w:t>
      </w:r>
      <w:proofErr w:type="spellStart"/>
      <w:r>
        <w:rPr>
          <w:rFonts w:ascii="TimesNewRomanPSMT" w:hAnsi="TimesNewRomanPSMT"/>
          <w:sz w:val="28"/>
          <w:szCs w:val="28"/>
        </w:rPr>
        <w:t>таргетинга</w:t>
      </w:r>
      <w:proofErr w:type="spellEnd"/>
      <w:r>
        <w:rPr>
          <w:rFonts w:ascii="TimesNewRomanPSMT" w:hAnsi="TimesNewRomanPSMT"/>
          <w:sz w:val="28"/>
          <w:szCs w:val="28"/>
        </w:rPr>
        <w:t xml:space="preserve"> ресурсов. Модуль </w:t>
      </w:r>
      <w:proofErr w:type="spellStart"/>
      <w:r>
        <w:rPr>
          <w:rFonts w:ascii="TimesNewRomanPSMT" w:hAnsi="TimesNewRomanPSMT"/>
          <w:sz w:val="28"/>
          <w:szCs w:val="28"/>
        </w:rPr>
        <w:t>Terrafor</w:t>
      </w:r>
      <w:proofErr w:type="spellEnd"/>
      <w:r>
        <w:rPr>
          <w:rFonts w:ascii="TimesNewRomanPSMT" w:hAnsi="TimesNewRomanPSMT"/>
          <w:sz w:val="28"/>
          <w:szCs w:val="28"/>
          <w:lang w:val="en-US"/>
        </w:rPr>
        <w:t>m</w:t>
      </w:r>
      <w:r>
        <w:rPr>
          <w:rFonts w:ascii="TimesNewRomanPSMT" w:hAnsi="TimesNewRomanPSMT"/>
          <w:sz w:val="28"/>
          <w:szCs w:val="28"/>
        </w:rPr>
        <w:t xml:space="preserve"> как логическая абстракция поверх некоторого набора ресурсов. Описание модуля на HCL. Дочерний и корневой модули. </w:t>
      </w:r>
      <w:r w:rsidRPr="0004528E">
        <w:rPr>
          <w:rFonts w:ascii="TimesNewRomanPSMT" w:hAnsi="TimesNewRomanPSMT"/>
          <w:sz w:val="28"/>
          <w:szCs w:val="28"/>
        </w:rPr>
        <w:t>Доступ к сведениям о ресурсах, описанных в модуле. Области видимости</w:t>
      </w:r>
      <w:r>
        <w:rPr>
          <w:rFonts w:ascii="TimesNewRomanPSMT" w:hAnsi="TimesNewRomanPSMT"/>
          <w:sz w:val="28"/>
          <w:szCs w:val="28"/>
        </w:rPr>
        <w:t xml:space="preserve">, </w:t>
      </w:r>
      <w:r w:rsidRPr="0004528E">
        <w:rPr>
          <w:rFonts w:ascii="TimesNewRomanPSMT" w:hAnsi="TimesNewRomanPSMT"/>
          <w:sz w:val="28"/>
          <w:szCs w:val="28"/>
        </w:rPr>
        <w:t xml:space="preserve">изоляция </w:t>
      </w:r>
      <w:r>
        <w:rPr>
          <w:rFonts w:ascii="TimesNewRomanPSMT" w:hAnsi="TimesNewRomanPSMT"/>
          <w:sz w:val="28"/>
          <w:szCs w:val="28"/>
        </w:rPr>
        <w:t xml:space="preserve">и ясное раскрытие </w:t>
      </w:r>
      <w:r w:rsidRPr="0004528E">
        <w:rPr>
          <w:rFonts w:ascii="TimesNewRomanPSMT" w:hAnsi="TimesNewRomanPSMT"/>
          <w:sz w:val="28"/>
          <w:szCs w:val="28"/>
        </w:rPr>
        <w:t>ресурсов</w:t>
      </w:r>
      <w:r>
        <w:rPr>
          <w:rFonts w:ascii="TimesNewRomanPSMT" w:hAnsi="TimesNewRomanPSMT"/>
          <w:sz w:val="28"/>
          <w:szCs w:val="28"/>
        </w:rPr>
        <w:t xml:space="preserve">. Предоставление ресурсов между </w:t>
      </w:r>
      <w:r w:rsidRPr="0004528E">
        <w:rPr>
          <w:rFonts w:ascii="TimesNewRomanPSMT" w:hAnsi="TimesNewRomanPSMT"/>
          <w:sz w:val="28"/>
          <w:szCs w:val="28"/>
        </w:rPr>
        <w:t>модулями.</w:t>
      </w:r>
    </w:p>
    <w:p w14:paraId="42873947" w14:textId="77777777" w:rsidR="008B081E" w:rsidRDefault="008B081E" w:rsidP="008B081E">
      <w:pPr>
        <w:pStyle w:val="a6"/>
      </w:pPr>
    </w:p>
    <w:p w14:paraId="11A71011" w14:textId="0ECE2B72" w:rsidR="000960BD" w:rsidRPr="00925278" w:rsidRDefault="00804D56" w:rsidP="00925278">
      <w:pPr>
        <w:pStyle w:val="1"/>
        <w:spacing w:before="0" w:beforeAutospacing="0" w:after="0" w:afterAutospacing="0" w:line="360" w:lineRule="auto"/>
        <w:jc w:val="both"/>
      </w:pPr>
      <w:bookmarkStart w:id="18" w:name="_Toc121140383"/>
      <w:r w:rsidRPr="00A02B2E">
        <w:t>5.2 Учебно-тематически</w:t>
      </w:r>
      <w:r w:rsidR="00A94357">
        <w:t>й</w:t>
      </w:r>
      <w:r w:rsidRPr="00A02B2E">
        <w:t xml:space="preserve"> план</w:t>
      </w:r>
      <w:bookmarkEnd w:id="18"/>
      <w:r w:rsidRPr="00A02B2E">
        <w:t xml:space="preserve"> 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9"/>
        <w:gridCol w:w="849"/>
        <w:gridCol w:w="1135"/>
        <w:gridCol w:w="992"/>
        <w:gridCol w:w="1703"/>
        <w:gridCol w:w="1275"/>
        <w:gridCol w:w="1697"/>
      </w:tblGrid>
      <w:tr w:rsidR="00804D56" w:rsidRPr="005532E3" w14:paraId="16D05885" w14:textId="77777777" w:rsidTr="00A94357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2DA4C054" w:rsidR="00804D56" w:rsidRPr="009505B1" w:rsidRDefault="009505B1" w:rsidP="009505B1">
            <w:pPr>
              <w:tabs>
                <w:tab w:val="right" w:pos="851"/>
              </w:tabs>
              <w:jc w:val="both"/>
              <w:rPr>
                <w:b/>
              </w:rPr>
            </w:pPr>
            <w:r w:rsidRPr="009505B1">
              <w:rPr>
                <w:b/>
              </w:rPr>
              <w:t>№</w:t>
            </w:r>
            <w:r w:rsidR="00804D56" w:rsidRPr="009505B1">
              <w:rPr>
                <w:b/>
              </w:rPr>
              <w:t>п/п</w:t>
            </w:r>
          </w:p>
        </w:tc>
        <w:tc>
          <w:tcPr>
            <w:tcW w:w="1082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39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9505B1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64B12003" w:rsidR="00804D56" w:rsidRPr="005532E3" w:rsidRDefault="009505B1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804D56">
              <w:rPr>
                <w:b/>
              </w:rPr>
              <w:t xml:space="preserve">Контактная работа - </w:t>
            </w:r>
            <w:r w:rsidR="00804D56" w:rsidRPr="005532E3">
              <w:rPr>
                <w:b/>
              </w:rPr>
              <w:t>Аудиторная работа</w:t>
            </w:r>
          </w:p>
        </w:tc>
        <w:tc>
          <w:tcPr>
            <w:tcW w:w="608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9505B1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608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9505B1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82" w:type="pct"/>
            <w:shd w:val="clear" w:color="auto" w:fill="auto"/>
          </w:tcPr>
          <w:p w14:paraId="71E2240C" w14:textId="3AF0B6FF" w:rsidR="00692A50" w:rsidRPr="005532E3" w:rsidRDefault="00A94357" w:rsidP="00804D56">
            <w:pPr>
              <w:tabs>
                <w:tab w:val="right" w:pos="851"/>
              </w:tabs>
              <w:jc w:val="both"/>
            </w:pPr>
            <w:r w:rsidRPr="00A94357">
              <w:t>Облачные сервисы и управление инфраструктурой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B8DC5F7" w14:textId="7D0B7DC4" w:rsidR="00692A50" w:rsidRPr="005532E3" w:rsidRDefault="00117C74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30</w:t>
            </w:r>
          </w:p>
        </w:tc>
        <w:tc>
          <w:tcPr>
            <w:tcW w:w="541" w:type="pct"/>
            <w:shd w:val="clear" w:color="auto" w:fill="auto"/>
          </w:tcPr>
          <w:p w14:paraId="58F053E5" w14:textId="7DF76A9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10</w:t>
            </w:r>
          </w:p>
        </w:tc>
        <w:tc>
          <w:tcPr>
            <w:tcW w:w="473" w:type="pct"/>
            <w:shd w:val="clear" w:color="auto" w:fill="auto"/>
          </w:tcPr>
          <w:p w14:paraId="16CF56C1" w14:textId="1FFDE247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2B3FE66F" w14:textId="15F6F261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4D77EC44" w14:textId="6138C51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</w:t>
            </w:r>
            <w:r w:rsidR="00692A50">
              <w:t>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7D031CF7" w14:textId="19D00763" w:rsidR="00692A50" w:rsidRPr="00985A95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92A50" w:rsidRPr="005532E3" w:rsidRDefault="00692A50" w:rsidP="006E7C83">
            <w:pPr>
              <w:tabs>
                <w:tab w:val="right" w:pos="851"/>
              </w:tabs>
              <w:jc w:val="center"/>
            </w:pPr>
          </w:p>
        </w:tc>
      </w:tr>
      <w:tr w:rsidR="00692A50" w:rsidRPr="005532E3" w14:paraId="3712FA92" w14:textId="77777777" w:rsidTr="009505B1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82" w:type="pct"/>
            <w:shd w:val="clear" w:color="auto" w:fill="auto"/>
          </w:tcPr>
          <w:p w14:paraId="20FBD4C3" w14:textId="1CDE969D" w:rsidR="00692A50" w:rsidRPr="00804D56" w:rsidRDefault="00A94357" w:rsidP="00804D56">
            <w:pPr>
              <w:tabs>
                <w:tab w:val="right" w:pos="851"/>
              </w:tabs>
              <w:jc w:val="both"/>
            </w:pPr>
            <w:r w:rsidRPr="00A94357">
              <w:t xml:space="preserve">Система управления конфигурациями </w:t>
            </w:r>
            <w:proofErr w:type="spellStart"/>
            <w:r w:rsidRPr="00A94357">
              <w:t>Ansible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781DEE37" w14:textId="2F4DD683" w:rsidR="00692A50" w:rsidRPr="005532E3" w:rsidRDefault="00117C74" w:rsidP="00804D56">
            <w:pPr>
              <w:tabs>
                <w:tab w:val="right" w:pos="851"/>
              </w:tabs>
              <w:ind w:left="-54"/>
              <w:jc w:val="center"/>
            </w:pPr>
            <w:r>
              <w:t>16</w:t>
            </w:r>
          </w:p>
        </w:tc>
        <w:tc>
          <w:tcPr>
            <w:tcW w:w="541" w:type="pct"/>
            <w:shd w:val="clear" w:color="auto" w:fill="auto"/>
          </w:tcPr>
          <w:p w14:paraId="2F48A8B8" w14:textId="67EE8F8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117D74B0" w14:textId="1388AC01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2A0B5D47" w14:textId="3440D0B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10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9505B1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82" w:type="pct"/>
            <w:shd w:val="clear" w:color="auto" w:fill="auto"/>
          </w:tcPr>
          <w:p w14:paraId="13313E56" w14:textId="2F41D198" w:rsidR="00692A50" w:rsidRPr="00AD0593" w:rsidRDefault="00A94357" w:rsidP="00BD2EF9">
            <w:r w:rsidRPr="00A94357">
              <w:t xml:space="preserve">Инструмент управления инфраструктурой </w:t>
            </w:r>
            <w:proofErr w:type="spellStart"/>
            <w:r w:rsidRPr="00A94357">
              <w:t>Terraform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633125B5" w14:textId="0D1BE493" w:rsidR="00692A50" w:rsidRPr="005532E3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28</w:t>
            </w:r>
          </w:p>
        </w:tc>
        <w:tc>
          <w:tcPr>
            <w:tcW w:w="541" w:type="pct"/>
            <w:shd w:val="clear" w:color="auto" w:fill="auto"/>
          </w:tcPr>
          <w:p w14:paraId="6F8080FE" w14:textId="57784C51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8</w:t>
            </w:r>
          </w:p>
        </w:tc>
        <w:tc>
          <w:tcPr>
            <w:tcW w:w="473" w:type="pct"/>
            <w:shd w:val="clear" w:color="auto" w:fill="auto"/>
          </w:tcPr>
          <w:p w14:paraId="2FE19439" w14:textId="5BFAF5C9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7C002399" w14:textId="27343FB0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2C629D11" w14:textId="4B3F8F60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20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9505B1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82" w:type="pct"/>
            <w:shd w:val="clear" w:color="auto" w:fill="auto"/>
          </w:tcPr>
          <w:p w14:paraId="6D3AD4B3" w14:textId="4F607F68" w:rsidR="00692A50" w:rsidRPr="00804D56" w:rsidRDefault="00A94357" w:rsidP="00BD2EF9">
            <w:pPr>
              <w:rPr>
                <w:b/>
                <w:bCs/>
              </w:rPr>
            </w:pPr>
            <w:r w:rsidRPr="00A94357">
              <w:t>Язык написания конфигурационных файлов HCL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4FEB8E3" w14:textId="201497B6" w:rsidR="00692A50" w:rsidRPr="00083DE5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34</w:t>
            </w:r>
          </w:p>
        </w:tc>
        <w:tc>
          <w:tcPr>
            <w:tcW w:w="541" w:type="pct"/>
            <w:shd w:val="clear" w:color="auto" w:fill="auto"/>
          </w:tcPr>
          <w:p w14:paraId="3B0798A2" w14:textId="2277DD5C" w:rsidR="00692A50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2D775339" w14:textId="7D96292A" w:rsidR="00692A50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55C0796A" w14:textId="5C738E57" w:rsidR="00692A50" w:rsidRDefault="00692A50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53FEAAD4" w14:textId="4893C7E3" w:rsidR="00692A50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28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9505B1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05" w:type="pct"/>
            <w:shd w:val="clear" w:color="auto" w:fill="auto"/>
          </w:tcPr>
          <w:p w14:paraId="5EBCC0D6" w14:textId="147BB32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</w:t>
            </w:r>
            <w:r w:rsidR="00117C74">
              <w:t>08</w:t>
            </w:r>
          </w:p>
        </w:tc>
        <w:tc>
          <w:tcPr>
            <w:tcW w:w="541" w:type="pct"/>
            <w:shd w:val="clear" w:color="auto" w:fill="auto"/>
          </w:tcPr>
          <w:p w14:paraId="0A3EAE5B" w14:textId="4D897B5B" w:rsidR="00804D56" w:rsidRPr="005532E3" w:rsidRDefault="00A94357" w:rsidP="006E7C83">
            <w:pPr>
              <w:tabs>
                <w:tab w:val="right" w:pos="851"/>
              </w:tabs>
              <w:ind w:firstLine="102"/>
              <w:jc w:val="center"/>
            </w:pPr>
            <w:r>
              <w:t>30</w:t>
            </w:r>
          </w:p>
        </w:tc>
        <w:tc>
          <w:tcPr>
            <w:tcW w:w="473" w:type="pct"/>
            <w:shd w:val="clear" w:color="auto" w:fill="auto"/>
          </w:tcPr>
          <w:p w14:paraId="21B3A005" w14:textId="0CA471E2" w:rsidR="00804D56" w:rsidRPr="005532E3" w:rsidRDefault="00A94357" w:rsidP="006E7C83">
            <w:pPr>
              <w:tabs>
                <w:tab w:val="right" w:pos="851"/>
              </w:tabs>
              <w:ind w:firstLine="87"/>
              <w:jc w:val="center"/>
            </w:pPr>
            <w:r>
              <w:t>10</w:t>
            </w:r>
          </w:p>
        </w:tc>
        <w:tc>
          <w:tcPr>
            <w:tcW w:w="812" w:type="pct"/>
            <w:shd w:val="clear" w:color="auto" w:fill="auto"/>
          </w:tcPr>
          <w:p w14:paraId="030E93D2" w14:textId="0B906FB4" w:rsidR="00804D56" w:rsidRPr="0057189E" w:rsidRDefault="00A94357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A94357">
              <w:t>20</w:t>
            </w:r>
          </w:p>
        </w:tc>
        <w:tc>
          <w:tcPr>
            <w:tcW w:w="608" w:type="pct"/>
            <w:shd w:val="clear" w:color="auto" w:fill="auto"/>
          </w:tcPr>
          <w:p w14:paraId="61499503" w14:textId="79A9EC6E" w:rsidR="00804D56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78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9505B1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05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21BC8ECF" w:rsidR="00804D56" w:rsidRPr="006E7C83" w:rsidRDefault="00083DE5" w:rsidP="006E7C83">
            <w:pPr>
              <w:tabs>
                <w:tab w:val="right" w:pos="851"/>
              </w:tabs>
              <w:ind w:firstLine="102"/>
              <w:jc w:val="center"/>
            </w:pPr>
            <w:r>
              <w:t>28</w:t>
            </w:r>
          </w:p>
        </w:tc>
        <w:tc>
          <w:tcPr>
            <w:tcW w:w="473" w:type="pct"/>
            <w:shd w:val="clear" w:color="auto" w:fill="auto"/>
          </w:tcPr>
          <w:p w14:paraId="6DBC339A" w14:textId="5F5EC9B0" w:rsidR="00804D56" w:rsidRPr="006E7C83" w:rsidRDefault="009505B1" w:rsidP="006E7C83">
            <w:pPr>
              <w:tabs>
                <w:tab w:val="right" w:pos="851"/>
              </w:tabs>
              <w:ind w:firstLine="87"/>
              <w:jc w:val="center"/>
            </w:pPr>
            <w:r>
              <w:t>33</w:t>
            </w:r>
          </w:p>
        </w:tc>
        <w:tc>
          <w:tcPr>
            <w:tcW w:w="812" w:type="pct"/>
            <w:shd w:val="clear" w:color="auto" w:fill="auto"/>
          </w:tcPr>
          <w:p w14:paraId="68148EC8" w14:textId="6E4178D8" w:rsidR="00804D56" w:rsidRPr="006E7C83" w:rsidRDefault="009505B1" w:rsidP="006E7C83">
            <w:pPr>
              <w:tabs>
                <w:tab w:val="right" w:pos="851"/>
              </w:tabs>
              <w:ind w:firstLine="36"/>
              <w:jc w:val="center"/>
            </w:pPr>
            <w:r>
              <w:t>67</w:t>
            </w:r>
          </w:p>
        </w:tc>
        <w:tc>
          <w:tcPr>
            <w:tcW w:w="608" w:type="pct"/>
            <w:shd w:val="clear" w:color="auto" w:fill="auto"/>
          </w:tcPr>
          <w:p w14:paraId="77B687F6" w14:textId="566E684A" w:rsidR="00804D56" w:rsidRPr="006E7C83" w:rsidRDefault="00083DE5" w:rsidP="006E7C83">
            <w:pPr>
              <w:tabs>
                <w:tab w:val="right" w:pos="851"/>
              </w:tabs>
              <w:ind w:firstLine="227"/>
              <w:jc w:val="center"/>
            </w:pPr>
            <w:r>
              <w:t>72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D4E153E" w14:textId="77777777" w:rsidR="009505B1" w:rsidRDefault="009505B1" w:rsidP="009505B1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19" w:name="_Toc121140384"/>
    </w:p>
    <w:p w14:paraId="2C2C75A9" w14:textId="680FABC8" w:rsidR="00692A50" w:rsidRPr="00925278" w:rsidRDefault="009505B1" w:rsidP="0092527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30E70B" w14:textId="77777777" w:rsidR="00925278" w:rsidRDefault="00925278" w:rsidP="00390062">
      <w:pPr>
        <w:pStyle w:val="1"/>
        <w:jc w:val="left"/>
      </w:pPr>
    </w:p>
    <w:p w14:paraId="0B4741E7" w14:textId="77B47FA4" w:rsidR="000960BD" w:rsidRDefault="000960BD" w:rsidP="00925278">
      <w:pPr>
        <w:pStyle w:val="1"/>
        <w:jc w:val="left"/>
      </w:pPr>
      <w:r w:rsidRPr="00A02B2E">
        <w:t>5.3. Содержание семинаров, практических занятий</w:t>
      </w:r>
      <w:bookmarkEnd w:id="19"/>
      <w:r w:rsidRPr="00A02B2E">
        <w:t xml:space="preserve"> 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5711"/>
        <w:gridCol w:w="2222"/>
      </w:tblGrid>
      <w:tr w:rsidR="000960BD" w:rsidRPr="00596CE9" w14:paraId="0758D7FA" w14:textId="77777777" w:rsidTr="00925278">
        <w:tc>
          <w:tcPr>
            <w:tcW w:w="2552" w:type="dxa"/>
          </w:tcPr>
          <w:p w14:paraId="47B7F549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11" w:type="dxa"/>
          </w:tcPr>
          <w:p w14:paraId="67E8591D" w14:textId="432D2DAF" w:rsidR="000960BD" w:rsidRPr="00596CE9" w:rsidRDefault="000960BD" w:rsidP="0092527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57AF9E4D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83DE5" w14:paraId="5FC881FD" w14:textId="77777777" w:rsidTr="00925278">
        <w:tc>
          <w:tcPr>
            <w:tcW w:w="2552" w:type="dxa"/>
          </w:tcPr>
          <w:p w14:paraId="766249CA" w14:textId="228ADD56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Облачные сервисы и управление инфраструктурой.</w:t>
            </w:r>
          </w:p>
        </w:tc>
        <w:tc>
          <w:tcPr>
            <w:tcW w:w="5711" w:type="dxa"/>
          </w:tcPr>
          <w:p w14:paraId="18DFDEE5" w14:textId="6479F562" w:rsidR="00083DE5" w:rsidRDefault="00083DE5" w:rsidP="00AE46D6">
            <w:pPr>
              <w:pStyle w:val="a6"/>
              <w:jc w:val="both"/>
            </w:pPr>
            <w:r>
              <w:rPr>
                <w:rFonts w:ascii="TimesNewRomanPSMT" w:hAnsi="TimesNewRomanPSMT"/>
              </w:rPr>
              <w:t>Виды облачных сервисов.</w:t>
            </w:r>
            <w:r w:rsidR="00AE46D6">
              <w:rPr>
                <w:rFonts w:ascii="TimesNewRomanPSMT" w:hAnsi="TimesNewRomanPSMT"/>
              </w:rPr>
              <w:t xml:space="preserve"> Работа с </w:t>
            </w:r>
            <w:r w:rsidR="00AE46D6" w:rsidRPr="00AE46D6">
              <w:rPr>
                <w:rFonts w:ascii="TimesNewRomanPSMT" w:hAnsi="TimesNewRomanPSMT"/>
              </w:rPr>
              <w:t>облачны</w:t>
            </w:r>
            <w:r w:rsidR="00AE46D6">
              <w:rPr>
                <w:rFonts w:ascii="TimesNewRomanPSMT" w:hAnsi="TimesNewRomanPSMT"/>
              </w:rPr>
              <w:t>ми</w:t>
            </w:r>
            <w:r w:rsidR="00AE46D6" w:rsidRPr="00AE46D6">
              <w:rPr>
                <w:rFonts w:ascii="TimesNewRomanPSMT" w:hAnsi="TimesNewRomanPSMT"/>
              </w:rPr>
              <w:t xml:space="preserve"> сервис</w:t>
            </w:r>
            <w:r w:rsidR="00AE46D6">
              <w:rPr>
                <w:rFonts w:ascii="TimesNewRomanPSMT" w:hAnsi="TimesNewRomanPSMT"/>
              </w:rPr>
              <w:t>ами</w:t>
            </w:r>
            <w:r w:rsidR="00AE46D6" w:rsidRPr="00AE46D6">
              <w:rPr>
                <w:rFonts w:ascii="TimesNewRomanPSMT" w:hAnsi="TimesNewRomanPSMT"/>
              </w:rPr>
              <w:t>.</w:t>
            </w:r>
            <w:r w:rsidR="00AE46D6">
              <w:rPr>
                <w:rFonts w:ascii="TimesNewRomanPSMT" w:hAnsi="TimesNewRomanPSMT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 xml:space="preserve">Взаимосвязь понятий </w:t>
            </w:r>
            <w:proofErr w:type="spellStart"/>
            <w:r w:rsidRPr="00083DE5">
              <w:rPr>
                <w:rFonts w:ascii="TimesNewRomanPSMT" w:hAnsi="TimesNewRomanPSMT"/>
              </w:rPr>
              <w:t>фреймворк</w:t>
            </w:r>
            <w:proofErr w:type="spellEnd"/>
            <w:r w:rsidRPr="00083DE5">
              <w:rPr>
                <w:rFonts w:ascii="TimesNewRomanPSMT" w:hAnsi="TimesNewRomanPSMT"/>
              </w:rPr>
              <w:t>, сеть, платформа и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конечный проект.</w:t>
            </w:r>
            <w:r>
              <w:rPr>
                <w:rFonts w:ascii="TimesNewRomanPSMT" w:hAnsi="TimesNewRomanPSMT"/>
              </w:rPr>
              <w:t xml:space="preserve"> </w:t>
            </w:r>
            <w:r w:rsidR="00AE46D6">
              <w:rPr>
                <w:rFonts w:ascii="TimesNewRomanPSMT" w:hAnsi="TimesNewRomanPSMT"/>
              </w:rPr>
              <w:t>Технологии управления</w:t>
            </w:r>
            <w:r w:rsidRPr="00083DE5">
              <w:rPr>
                <w:rFonts w:ascii="TimesNewRomanPSMT" w:hAnsi="TimesNewRomanPSMT"/>
              </w:rPr>
              <w:t xml:space="preserve"> ресурсами.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Основные классификационные признаки элементов инфраструктуры.</w:t>
            </w:r>
            <w:r>
              <w:rPr>
                <w:rFonts w:ascii="TimesNewRomanPSMT" w:hAnsi="TimesNewRomanPSMT"/>
              </w:rPr>
              <w:t xml:space="preserve"> Разработки в области управления инфраструктуры. </w:t>
            </w:r>
            <w:r w:rsidR="00AE46D6">
              <w:rPr>
                <w:rFonts w:ascii="TimesNewRomanPSMT" w:hAnsi="TimesNewRomanPSMT"/>
              </w:rPr>
              <w:t>О</w:t>
            </w:r>
            <w:r w:rsidR="00AE46D6" w:rsidRPr="00AE46D6">
              <w:rPr>
                <w:rFonts w:ascii="TimesNewRomanPSMT" w:hAnsi="TimesNewRomanPSMT"/>
              </w:rPr>
              <w:t>пределение требований для инфраструктуры.</w:t>
            </w:r>
            <w:r w:rsidR="00AE46D6">
              <w:rPr>
                <w:rFonts w:ascii="TimesNewRomanPSMT" w:hAnsi="TimesNewRomanPSMT"/>
              </w:rPr>
              <w:t xml:space="preserve"> </w:t>
            </w:r>
            <w:r w:rsidR="00AE46D6" w:rsidRPr="00AE46D6">
              <w:rPr>
                <w:rFonts w:ascii="TimesNewRomanPSMT" w:hAnsi="TimesNewRomanPSMT"/>
              </w:rPr>
              <w:t>Проектирование инфраструктуры.</w:t>
            </w:r>
          </w:p>
          <w:p w14:paraId="33B5BE86" w14:textId="0A0B16CB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AE46D6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AE46D6">
              <w:rPr>
                <w:sz w:val="24"/>
                <w:szCs w:val="24"/>
              </w:rPr>
              <w:t>–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5E5AE322" w14:textId="2A5FA02C" w:rsidR="00AE46D6" w:rsidRPr="00AE46D6" w:rsidRDefault="00AE46D6" w:rsidP="00AE46D6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Pr="00AE46D6">
              <w:rPr>
                <w:sz w:val="24"/>
                <w:szCs w:val="24"/>
              </w:rPr>
              <w:t xml:space="preserve"> и коллективное обсуждение решений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083DE5" w14:paraId="2A5648BC" w14:textId="77777777" w:rsidTr="00925278">
        <w:tc>
          <w:tcPr>
            <w:tcW w:w="2552" w:type="dxa"/>
          </w:tcPr>
          <w:p w14:paraId="0A9D0CE1" w14:textId="481BF9AD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Система управления конфигурациями </w:t>
            </w:r>
            <w:proofErr w:type="spellStart"/>
            <w:r w:rsidRPr="00083DE5">
              <w:rPr>
                <w:sz w:val="24"/>
                <w:szCs w:val="24"/>
              </w:rPr>
              <w:t>Ansible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7F90446C" w14:textId="1E3EE3C8" w:rsidR="00083DE5" w:rsidRPr="00832811" w:rsidRDefault="00AE46D6" w:rsidP="00083DE5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средств управления конфигурацией (</w:t>
            </w:r>
            <w:r>
              <w:rPr>
                <w:sz w:val="24"/>
                <w:szCs w:val="24"/>
                <w:lang w:val="en-US"/>
              </w:rPr>
              <w:t>Puppet</w:t>
            </w:r>
            <w:r w:rsidRPr="00AE46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Chef</w:t>
            </w:r>
            <w:r w:rsidRPr="00AE46D6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 w:rsidRPr="00AE46D6">
              <w:rPr>
                <w:sz w:val="24"/>
                <w:szCs w:val="24"/>
              </w:rPr>
              <w:t>)</w:t>
            </w:r>
            <w:r w:rsidR="00083DE5">
              <w:rPr>
                <w:sz w:val="24"/>
                <w:szCs w:val="24"/>
              </w:rPr>
              <w:t>.</w:t>
            </w:r>
            <w:r w:rsidRPr="00AE46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832811">
              <w:rPr>
                <w:sz w:val="24"/>
                <w:szCs w:val="24"/>
              </w:rPr>
              <w:t xml:space="preserve">Роли и переменные в </w:t>
            </w:r>
            <w:proofErr w:type="spellStart"/>
            <w:r w:rsidR="00832811">
              <w:rPr>
                <w:sz w:val="24"/>
                <w:szCs w:val="24"/>
                <w:lang w:val="en-US"/>
              </w:rPr>
              <w:t>Ansible</w:t>
            </w:r>
            <w:proofErr w:type="spellEnd"/>
            <w:r w:rsidR="00832811">
              <w:rPr>
                <w:sz w:val="24"/>
                <w:szCs w:val="24"/>
              </w:rPr>
              <w:t>. Создание файлов конфигурации.</w:t>
            </w:r>
          </w:p>
          <w:p w14:paraId="31BA9F89" w14:textId="77777777" w:rsidR="00083DE5" w:rsidRPr="00390062" w:rsidRDefault="00083DE5" w:rsidP="00083DE5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709AF273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1ABEF1FD" w14:textId="3403DEF5" w:rsidR="00083DE5" w:rsidRPr="00390062" w:rsidRDefault="00083DE5" w:rsidP="00083DE5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 xml:space="preserve"> </w:t>
            </w:r>
            <w:r w:rsidR="00832811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3662C662" w14:textId="77777777" w:rsidTr="00925278">
        <w:tc>
          <w:tcPr>
            <w:tcW w:w="2552" w:type="dxa"/>
          </w:tcPr>
          <w:p w14:paraId="1E0F76F8" w14:textId="4843DFE4" w:rsidR="00083DE5" w:rsidRPr="00083DE5" w:rsidRDefault="00083DE5" w:rsidP="00083DE5">
            <w:pPr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Инструмент управления инфраструктурой </w:t>
            </w:r>
            <w:proofErr w:type="spellStart"/>
            <w:r w:rsidRPr="00083DE5">
              <w:rPr>
                <w:sz w:val="24"/>
                <w:szCs w:val="24"/>
              </w:rPr>
              <w:t>Terraform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5E1C35F4" w14:textId="39FAB995" w:rsidR="00832811" w:rsidRPr="00832811" w:rsidRDefault="00832811" w:rsidP="00832811">
            <w:pPr>
              <w:keepNext/>
              <w:jc w:val="both"/>
            </w:pPr>
            <w:r>
              <w:rPr>
                <w:color w:val="000000"/>
                <w:spacing w:val="2"/>
                <w:shd w:val="clear" w:color="auto" w:fill="FFFFFF"/>
              </w:rPr>
              <w:t>Средства инициализации ресурсов</w:t>
            </w:r>
            <w:r w:rsidR="00083DE5" w:rsidRPr="00390062">
              <w:rPr>
                <w:color w:val="000000"/>
                <w:spacing w:val="2"/>
                <w:shd w:val="clear" w:color="auto" w:fill="FFFFFF"/>
              </w:rPr>
              <w:t>.</w:t>
            </w:r>
            <w:r>
              <w:rPr>
                <w:color w:val="000000"/>
                <w:spacing w:val="2"/>
                <w:shd w:val="clear" w:color="auto" w:fill="FFFFFF"/>
              </w:rPr>
              <w:t xml:space="preserve"> Обзор инструмента </w:t>
            </w:r>
            <w:proofErr w:type="spellStart"/>
            <w:r w:rsidRPr="00832811">
              <w:t>Terraform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Установка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в </w:t>
            </w:r>
            <w:proofErr w:type="spellStart"/>
            <w:r w:rsidRPr="00832811">
              <w:t>Linux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Основные команды </w:t>
            </w:r>
            <w:proofErr w:type="spellStart"/>
            <w:r w:rsidRPr="00832811">
              <w:t>Terraform</w:t>
            </w:r>
            <w:proofErr w:type="spellEnd"/>
            <w:r>
              <w:t xml:space="preserve">. </w:t>
            </w:r>
            <w:r w:rsidRPr="00832811">
              <w:t>Состав и структура управляемых ресурсов.</w:t>
            </w:r>
            <w:r>
              <w:t xml:space="preserve"> Разбиение инфраструктуры на модули и определение </w:t>
            </w:r>
            <w:r w:rsidRPr="00832811">
              <w:t xml:space="preserve">набора ресурсов. Выбор провайдеров для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. Подключение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к системе управления</w:t>
            </w:r>
          </w:p>
          <w:p w14:paraId="619F4277" w14:textId="62AE558E" w:rsidR="00083DE5" w:rsidRPr="00832811" w:rsidRDefault="00832811" w:rsidP="00832811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832811">
              <w:rPr>
                <w:sz w:val="24"/>
                <w:szCs w:val="24"/>
              </w:rPr>
              <w:t xml:space="preserve">версиями </w:t>
            </w:r>
            <w:proofErr w:type="spellStart"/>
            <w:r w:rsidRPr="00832811">
              <w:rPr>
                <w:sz w:val="24"/>
                <w:szCs w:val="24"/>
              </w:rPr>
              <w:t>GitHub</w:t>
            </w:r>
            <w:proofErr w:type="spellEnd"/>
            <w:r w:rsidRPr="008328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402D7FC2" w14:textId="77777777" w:rsidR="00083DE5" w:rsidRPr="00390062" w:rsidRDefault="00083DE5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6D5F9FBC" w:rsidR="00083DE5" w:rsidRPr="00390062" w:rsidRDefault="009505B1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71F09A77" w14:textId="67241CCB" w:rsidR="00083DE5" w:rsidRPr="00390062" w:rsidRDefault="00832811" w:rsidP="00083DE5">
            <w:pPr>
              <w:keepNext/>
              <w:jc w:val="both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="00083DE5" w:rsidRPr="00390062">
              <w:rPr>
                <w:rFonts w:ascii="TimesNewRomanPSMT" w:hAnsi="TimesNewRomanPSMT"/>
                <w:sz w:val="24"/>
                <w:szCs w:val="24"/>
              </w:rPr>
              <w:t xml:space="preserve">, </w:t>
            </w:r>
            <w:r>
              <w:rPr>
                <w:rFonts w:ascii="TimesNewRomanPSMT" w:hAnsi="TimesNewRomanPSMT"/>
                <w:sz w:val="24"/>
                <w:szCs w:val="24"/>
              </w:rPr>
              <w:t xml:space="preserve">решение задач, </w:t>
            </w:r>
            <w:r w:rsidR="00083DE5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73694129" w14:textId="77777777" w:rsidTr="00925278">
        <w:tc>
          <w:tcPr>
            <w:tcW w:w="2552" w:type="dxa"/>
          </w:tcPr>
          <w:p w14:paraId="774FD6E4" w14:textId="2EAC0936" w:rsidR="00083DE5" w:rsidRPr="00083DE5" w:rsidRDefault="00083DE5" w:rsidP="00083DE5">
            <w:pPr>
              <w:jc w:val="both"/>
              <w:rPr>
                <w:b/>
                <w:bCs/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Язык написания конфигурационных файлов HCL.</w:t>
            </w:r>
          </w:p>
        </w:tc>
        <w:tc>
          <w:tcPr>
            <w:tcW w:w="5711" w:type="dxa"/>
          </w:tcPr>
          <w:p w14:paraId="0E857EA2" w14:textId="23349D34" w:rsidR="00083DE5" w:rsidRPr="00B52978" w:rsidRDefault="00B52978" w:rsidP="00B52978">
            <w:pPr>
              <w:keepNext/>
              <w:jc w:val="both"/>
              <w:rPr>
                <w:sz w:val="28"/>
                <w:szCs w:val="28"/>
              </w:rPr>
            </w:pPr>
            <w:r w:rsidRPr="00B52978">
              <w:rPr>
                <w:sz w:val="24"/>
                <w:szCs w:val="24"/>
              </w:rPr>
              <w:t xml:space="preserve">Основные характеристики языка HCL. Элементы описания отдельных ресурсов. Описание модулей на языке HCL. Пример описания простой топологии сети.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 w:rsidRPr="00B52978">
              <w:rPr>
                <w:sz w:val="24"/>
                <w:szCs w:val="24"/>
              </w:rPr>
              <w:t xml:space="preserve">. Изменение параметров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и его удаление.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Google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Cloud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Platform</w:t>
            </w:r>
            <w:proofErr w:type="spellEnd"/>
            <w:r w:rsidRPr="00B52978">
              <w:rPr>
                <w:sz w:val="24"/>
                <w:szCs w:val="24"/>
              </w:rPr>
              <w:t xml:space="preserve"> (GCP)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E869513" w14:textId="77777777" w:rsidR="00083DE5" w:rsidRPr="00390062" w:rsidRDefault="00083DE5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0DBDA6FE" w:rsidR="00083DE5" w:rsidRPr="00390062" w:rsidRDefault="009505B1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4179A986" w14:textId="5F733C7A" w:rsidR="00083DE5" w:rsidRPr="00390062" w:rsidRDefault="00083DE5" w:rsidP="00083DE5">
            <w:pPr>
              <w:keepNext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B52978">
              <w:rPr>
                <w:rFonts w:ascii="TimesNewRomanPSMT" w:hAnsi="TimesNewRomanPSMT"/>
                <w:sz w:val="24"/>
                <w:szCs w:val="24"/>
              </w:rPr>
              <w:t xml:space="preserve">й 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форме, аудиторная проверочная работа.</w:t>
            </w:r>
          </w:p>
        </w:tc>
      </w:tr>
    </w:tbl>
    <w:tbl>
      <w:tblPr>
        <w:tblpPr w:leftFromText="180" w:rightFromText="180" w:vertAnchor="text" w:horzAnchor="margin" w:tblpY="22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927"/>
        <w:gridCol w:w="2688"/>
      </w:tblGrid>
      <w:tr w:rsidR="009505B1" w:rsidRPr="005532E3" w14:paraId="6AE9857B" w14:textId="77777777" w:rsidTr="00925278">
        <w:tc>
          <w:tcPr>
            <w:tcW w:w="1266" w:type="pct"/>
            <w:shd w:val="clear" w:color="auto" w:fill="auto"/>
          </w:tcPr>
          <w:p w14:paraId="68DD763C" w14:textId="77777777" w:rsidR="009505B1" w:rsidRPr="005532E3" w:rsidRDefault="009505B1" w:rsidP="009505B1">
            <w:pPr>
              <w:widowControl w:val="0"/>
              <w:jc w:val="center"/>
            </w:pPr>
            <w:r w:rsidRPr="005532E3"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416" w:type="pct"/>
            <w:shd w:val="clear" w:color="auto" w:fill="auto"/>
          </w:tcPr>
          <w:p w14:paraId="130DBD6E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318" w:type="pct"/>
          </w:tcPr>
          <w:p w14:paraId="1128F271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9505B1" w:rsidRPr="005532E3" w14:paraId="6DDB4539" w14:textId="77777777" w:rsidTr="00925278">
        <w:tc>
          <w:tcPr>
            <w:tcW w:w="1266" w:type="pct"/>
            <w:shd w:val="clear" w:color="auto" w:fill="auto"/>
          </w:tcPr>
          <w:p w14:paraId="1BB2B4E0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>Облачные сервисы и управление инфраструктурой.</w:t>
            </w:r>
          </w:p>
        </w:tc>
        <w:tc>
          <w:tcPr>
            <w:tcW w:w="2416" w:type="pct"/>
            <w:shd w:val="clear" w:color="auto" w:fill="auto"/>
          </w:tcPr>
          <w:p w14:paraId="31D1AC26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r w:rsidRPr="00B52978">
              <w:t xml:space="preserve">Классификация и сравнение облачных сервисов. Классификация и сравнение поставщиков. Поиск и отбор существующих решений с помощью </w:t>
            </w:r>
            <w:proofErr w:type="spellStart"/>
            <w:r w:rsidRPr="00B52978">
              <w:t>Terraform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53C5FF2D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учебной литературой и источниками в интернете. Решение типовых задач. Разбор вопросов по теме занятия. Выполнение домашних заданий. </w:t>
            </w:r>
          </w:p>
        </w:tc>
      </w:tr>
      <w:tr w:rsidR="009505B1" w:rsidRPr="005532E3" w14:paraId="7B50AC54" w14:textId="77777777" w:rsidTr="00925278">
        <w:tc>
          <w:tcPr>
            <w:tcW w:w="1266" w:type="pct"/>
            <w:shd w:val="clear" w:color="auto" w:fill="auto"/>
          </w:tcPr>
          <w:p w14:paraId="0FFBA0C8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 xml:space="preserve">Система управления конфигурациями </w:t>
            </w:r>
            <w:proofErr w:type="spellStart"/>
            <w:r w:rsidRPr="00083DE5">
              <w:t>Ansible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4353E2E9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Шаблонизация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 w:rsidRPr="00083DE5">
              <w:t>Ansible</w:t>
            </w:r>
            <w:proofErr w:type="spellEnd"/>
            <w:r>
              <w:t xml:space="preserve">. Использование </w:t>
            </w:r>
            <w:proofErr w:type="spellStart"/>
            <w:r w:rsidRPr="00B52978">
              <w:t>Molecular</w:t>
            </w:r>
            <w:proofErr w:type="spellEnd"/>
            <w:r w:rsidRPr="00B52978">
              <w:t xml:space="preserve"> и </w:t>
            </w:r>
            <w:proofErr w:type="spellStart"/>
            <w:r w:rsidRPr="00B52978">
              <w:t>Galaxy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0434DEB6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232BC6AC" w14:textId="77777777" w:rsidTr="00925278">
        <w:tc>
          <w:tcPr>
            <w:tcW w:w="1266" w:type="pct"/>
            <w:shd w:val="clear" w:color="auto" w:fill="auto"/>
          </w:tcPr>
          <w:p w14:paraId="60F005E7" w14:textId="77777777" w:rsidR="009505B1" w:rsidRPr="002426B2" w:rsidRDefault="009505B1" w:rsidP="009505B1">
            <w:pPr>
              <w:widowControl w:val="0"/>
              <w:jc w:val="both"/>
            </w:pPr>
            <w:r w:rsidRPr="00083DE5">
              <w:t xml:space="preserve">Инструмент управления инфраструктурой </w:t>
            </w:r>
            <w:proofErr w:type="spellStart"/>
            <w:r w:rsidRPr="00083DE5">
              <w:t>Terraform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731F64A1" w14:textId="77777777" w:rsidR="009505B1" w:rsidRPr="00F26EAE" w:rsidRDefault="009505B1" w:rsidP="009505B1">
            <w:pPr>
              <w:widowControl w:val="0"/>
              <w:jc w:val="both"/>
              <w:rPr>
                <w:b/>
              </w:rPr>
            </w:pPr>
            <w:r w:rsidRPr="00B52978">
              <w:t xml:space="preserve">Развертывание инфраструктуры для случаев одного сервера, одного веб-сервера, конфигурируемого веб-сервера, кластера веб-серверов, </w:t>
            </w:r>
            <w:proofErr w:type="spellStart"/>
            <w:r w:rsidRPr="00B52978">
              <w:t>балансировщика</w:t>
            </w:r>
            <w:proofErr w:type="spellEnd"/>
            <w:r w:rsidRPr="00B52978">
              <w:t xml:space="preserve"> нагрузки, удаление ненужных ресурсов. Выбор наиболее эффективных примеров развертывания.</w:t>
            </w:r>
          </w:p>
        </w:tc>
        <w:tc>
          <w:tcPr>
            <w:tcW w:w="1318" w:type="pct"/>
          </w:tcPr>
          <w:p w14:paraId="16645C0B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0988D088" w14:textId="77777777" w:rsidTr="00925278">
        <w:tc>
          <w:tcPr>
            <w:tcW w:w="1266" w:type="pct"/>
            <w:shd w:val="clear" w:color="auto" w:fill="auto"/>
          </w:tcPr>
          <w:p w14:paraId="6171828F" w14:textId="77777777" w:rsidR="009505B1" w:rsidRPr="00AD0593" w:rsidRDefault="009505B1" w:rsidP="009505B1">
            <w:pPr>
              <w:widowControl w:val="0"/>
              <w:jc w:val="both"/>
              <w:rPr>
                <w:color w:val="000000"/>
                <w:spacing w:val="2"/>
              </w:rPr>
            </w:pPr>
            <w:r w:rsidRPr="00083DE5">
              <w:t>Язык написания конфигурационных файлов HCL.</w:t>
            </w:r>
          </w:p>
        </w:tc>
        <w:tc>
          <w:tcPr>
            <w:tcW w:w="2416" w:type="pct"/>
            <w:shd w:val="clear" w:color="auto" w:fill="auto"/>
          </w:tcPr>
          <w:p w14:paraId="5AAA8C21" w14:textId="77777777" w:rsidR="009505B1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Описание конфигурации на языке HCL для случаев, в которых используются настраиваемые модули, локальные переменные, циклы и т.д.</w:t>
            </w:r>
          </w:p>
          <w:p w14:paraId="5BCEA235" w14:textId="77777777" w:rsidR="009505B1" w:rsidRPr="00516286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Разработка примеров для общего файлового хранилища.</w:t>
            </w:r>
          </w:p>
        </w:tc>
        <w:tc>
          <w:tcPr>
            <w:tcW w:w="1318" w:type="pct"/>
          </w:tcPr>
          <w:p w14:paraId="2131AB64" w14:textId="77777777" w:rsidR="009505B1" w:rsidRDefault="009505B1" w:rsidP="009505B1">
            <w:pPr>
              <w:pStyle w:val="a6"/>
              <w:widowControl w:val="0"/>
              <w:shd w:val="clear" w:color="auto" w:fill="FFFFFF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Защита контрольной работы.</w:t>
            </w:r>
          </w:p>
        </w:tc>
      </w:tr>
    </w:tbl>
    <w:p w14:paraId="7259E4B1" w14:textId="77777777" w:rsidR="00925278" w:rsidRDefault="002426B2" w:rsidP="009505B1">
      <w:pPr>
        <w:pStyle w:val="1"/>
        <w:widowControl w:val="0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0" w:name="_Toc121140385"/>
      <w:r w:rsidRPr="00A02B2E">
        <w:t>Перечень учебно-методического обеспечения для самостоятельно</w:t>
      </w:r>
      <w:r w:rsidR="00B52978">
        <w:t>й</w:t>
      </w:r>
      <w:r w:rsidRPr="00A02B2E">
        <w:t xml:space="preserve"> работы обучающихся по дисциплине</w:t>
      </w:r>
      <w:bookmarkEnd w:id="20"/>
    </w:p>
    <w:p w14:paraId="35D2785D" w14:textId="5D923B5E" w:rsidR="00925278" w:rsidRDefault="009505B1" w:rsidP="009505B1">
      <w:pPr>
        <w:pStyle w:val="1"/>
        <w:widowControl w:val="0"/>
        <w:spacing w:line="360" w:lineRule="auto"/>
        <w:jc w:val="both"/>
      </w:pPr>
      <w:r w:rsidRPr="00A02B2E">
        <w:t>6.1. Перечень вопросов, отводимых на самостоятельное освоение дисциплины, формы внеаудиторно</w:t>
      </w:r>
      <w:r>
        <w:t>й</w:t>
      </w:r>
      <w:r w:rsidRPr="00A02B2E">
        <w:t xml:space="preserve"> самостоятельно</w:t>
      </w:r>
      <w:r>
        <w:t>й</w:t>
      </w:r>
      <w:r w:rsidR="00925278">
        <w:t xml:space="preserve"> работы</w:t>
      </w:r>
    </w:p>
    <w:p w14:paraId="4DFC62BC" w14:textId="77777777" w:rsidR="00925278" w:rsidRDefault="00925278" w:rsidP="009505B1">
      <w:pPr>
        <w:pStyle w:val="1"/>
        <w:widowControl w:val="0"/>
        <w:spacing w:line="360" w:lineRule="auto"/>
        <w:jc w:val="both"/>
      </w:pPr>
    </w:p>
    <w:p w14:paraId="3E2CE891" w14:textId="7D05C371" w:rsidR="00925278" w:rsidRDefault="00925278" w:rsidP="00925278">
      <w:pPr>
        <w:pStyle w:val="1"/>
        <w:widowControl w:val="0"/>
        <w:spacing w:line="360" w:lineRule="auto"/>
        <w:jc w:val="both"/>
      </w:pPr>
      <w:bookmarkStart w:id="21" w:name="_Toc121140387"/>
    </w:p>
    <w:p w14:paraId="6127B6AB" w14:textId="77777777" w:rsidR="00925278" w:rsidRDefault="00925278" w:rsidP="00925278">
      <w:pPr>
        <w:pStyle w:val="1"/>
        <w:widowControl w:val="0"/>
        <w:spacing w:line="360" w:lineRule="auto"/>
        <w:jc w:val="both"/>
      </w:pPr>
    </w:p>
    <w:p w14:paraId="0673C64F" w14:textId="13D06E87" w:rsidR="00516286" w:rsidRPr="00A02B2E" w:rsidRDefault="00516286" w:rsidP="00925278">
      <w:pPr>
        <w:pStyle w:val="1"/>
        <w:widowControl w:val="0"/>
        <w:spacing w:line="360" w:lineRule="auto"/>
        <w:jc w:val="both"/>
      </w:pPr>
      <w:r w:rsidRPr="00A02B2E">
        <w:lastRenderedPageBreak/>
        <w:t>6.2. Перечень вопросов, заданий, тем для подготовки к текущему контролю</w:t>
      </w:r>
      <w:bookmarkEnd w:id="21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78D63E25" w14:textId="5244F7E9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</w:pPr>
      <w:r>
        <w:rPr>
          <w:rFonts w:ascii="TimesNewRomanPSMT" w:hAnsi="TimesNewRomanPSMT"/>
          <w:sz w:val="28"/>
          <w:szCs w:val="28"/>
        </w:rPr>
        <w:t xml:space="preserve">Опишите преимущества применения технологии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 для описанной ситуации. </w:t>
      </w:r>
    </w:p>
    <w:p w14:paraId="4E1B0FD8" w14:textId="2B63B1A4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использования модулей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. </w:t>
      </w:r>
    </w:p>
    <w:p w14:paraId="3A50FAFE" w14:textId="353933A3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</w:t>
      </w:r>
      <w:r w:rsidRPr="00A1427F">
        <w:rPr>
          <w:rFonts w:ascii="TimesNewRomanPSMT" w:hAnsi="TimesNewRomanPSMT"/>
          <w:sz w:val="28"/>
          <w:szCs w:val="28"/>
        </w:rPr>
        <w:t xml:space="preserve">используется цикл с параметрами. </w:t>
      </w:r>
    </w:p>
    <w:p w14:paraId="415306FA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происходит развертывание с нулевым временем простоя. </w:t>
      </w:r>
    </w:p>
    <w:p w14:paraId="29398F08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модуль конфигурируется с помощью входных и выходных значений. </w:t>
      </w:r>
    </w:p>
    <w:p w14:paraId="15210759" w14:textId="0203C422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Опишите</w:t>
      </w:r>
      <w:r w:rsidRPr="00A1427F">
        <w:rPr>
          <w:rFonts w:ascii="TimesNewRomanPSMT" w:hAnsi="TimesNewRomanPSMT"/>
          <w:sz w:val="28"/>
          <w:szCs w:val="28"/>
        </w:rPr>
        <w:t xml:space="preserve"> основные характеристики различных средств управления конфигурациями. </w:t>
      </w:r>
    </w:p>
    <w:p w14:paraId="2A747BF6" w14:textId="53BFFDD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Опишите структуру </w:t>
      </w:r>
      <w:proofErr w:type="spellStart"/>
      <w:r w:rsidRPr="00A1427F">
        <w:rPr>
          <w:rFonts w:ascii="TimesNewRomanPSMT" w:hAnsi="TimesNewRomanPSMT"/>
          <w:sz w:val="28"/>
          <w:szCs w:val="28"/>
        </w:rPr>
        <w:t>Ansible</w:t>
      </w:r>
      <w:proofErr w:type="spellEnd"/>
      <w:r>
        <w:rPr>
          <w:rFonts w:ascii="TimesNewRomanPSMT" w:hAnsi="TimesNewRomanPSMT"/>
          <w:sz w:val="28"/>
          <w:szCs w:val="28"/>
        </w:rPr>
        <w:t>, раскройте назначение элементов.</w:t>
      </w:r>
    </w:p>
    <w:p w14:paraId="42B1DB68" w14:textId="75D2C459" w:rsidR="00A1427F" w:rsidRP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Обосну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применение технологии </w:t>
      </w:r>
      <w:proofErr w:type="spellStart"/>
      <w:r w:rsidRPr="00A1427F">
        <w:rPr>
          <w:rFonts w:ascii="TimesNewRomanPSMT" w:hAnsi="TimesNewRomanPSMT"/>
          <w:sz w:val="28"/>
          <w:szCs w:val="28"/>
        </w:rPr>
        <w:t>Terraform</w:t>
      </w:r>
      <w:proofErr w:type="spellEnd"/>
      <w:r w:rsidRPr="00A1427F">
        <w:rPr>
          <w:rFonts w:ascii="TimesNewRomanPSMT" w:hAnsi="TimesNewRomanPSMT"/>
          <w:sz w:val="28"/>
          <w:szCs w:val="28"/>
        </w:rPr>
        <w:t xml:space="preserve"> для заданного случая. </w:t>
      </w:r>
    </w:p>
    <w:p w14:paraId="6696BEB0" w14:textId="45E3965C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Приведите примеры</w:t>
      </w:r>
      <w:r w:rsidRPr="00A1427F">
        <w:rPr>
          <w:rFonts w:ascii="TimesNewRomanPSMT" w:hAnsi="TimesNewRomanPSMT"/>
          <w:sz w:val="28"/>
          <w:szCs w:val="28"/>
        </w:rPr>
        <w:t xml:space="preserve"> основных платформ управления ресурсами. </w:t>
      </w:r>
    </w:p>
    <w:p w14:paraId="5E4DC2E4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Изобразите схематично работу указанного средства управления конфигурациями. </w:t>
      </w:r>
    </w:p>
    <w:p w14:paraId="11A3FDC8" w14:textId="0A620F46" w:rsidR="00390062" w:rsidRPr="00925278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Раскро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основные характеристики существующих типов облачных сервисов. </w:t>
      </w:r>
    </w:p>
    <w:p w14:paraId="562343B8" w14:textId="559BE062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57FBFA86" w14:textId="77777777" w:rsidR="00925278" w:rsidRDefault="00925278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6D76E876" w14:textId="05C0DF79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bookmarkStart w:id="22" w:name="_Toc486492190"/>
      <w:bookmarkStart w:id="23" w:name="_Toc73917220"/>
      <w:r w:rsidRPr="00A1427F">
        <w:rPr>
          <w:bCs/>
          <w:sz w:val="28"/>
          <w:szCs w:val="28"/>
        </w:rPr>
        <w:t>Опишите инфраструктуру на указанной платформе для резервного копирования данных.</w:t>
      </w:r>
    </w:p>
    <w:p w14:paraId="347F831A" w14:textId="5D58C322" w:rsid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>Дайте основные характеристики указанного средства управления конфигурациями (</w:t>
      </w:r>
      <w:proofErr w:type="spellStart"/>
      <w:r w:rsidRPr="00A1427F">
        <w:rPr>
          <w:bCs/>
          <w:sz w:val="28"/>
          <w:szCs w:val="28"/>
        </w:rPr>
        <w:t>Chef</w:t>
      </w:r>
      <w:proofErr w:type="spellEnd"/>
      <w:r w:rsidRPr="00A1427F">
        <w:rPr>
          <w:bCs/>
          <w:sz w:val="28"/>
          <w:szCs w:val="28"/>
        </w:rPr>
        <w:t xml:space="preserve">, </w:t>
      </w:r>
      <w:proofErr w:type="spellStart"/>
      <w:r w:rsidRPr="00A1427F">
        <w:rPr>
          <w:bCs/>
          <w:sz w:val="28"/>
          <w:szCs w:val="28"/>
        </w:rPr>
        <w:t>Puppet</w:t>
      </w:r>
      <w:proofErr w:type="spellEnd"/>
      <w:r w:rsidR="00E16C75">
        <w:rPr>
          <w:bCs/>
          <w:sz w:val="28"/>
          <w:szCs w:val="28"/>
        </w:rPr>
        <w:t xml:space="preserve"> или</w:t>
      </w:r>
      <w:r w:rsidRPr="00A1427F">
        <w:rPr>
          <w:bCs/>
          <w:sz w:val="28"/>
          <w:szCs w:val="28"/>
        </w:rPr>
        <w:t xml:space="preserve"> </w:t>
      </w:r>
      <w:proofErr w:type="spellStart"/>
      <w:r w:rsidRPr="00A1427F">
        <w:rPr>
          <w:bCs/>
          <w:sz w:val="28"/>
          <w:szCs w:val="28"/>
        </w:rPr>
        <w:t>Ansible</w:t>
      </w:r>
      <w:proofErr w:type="spellEnd"/>
      <w:r w:rsidRPr="00A1427F">
        <w:rPr>
          <w:bCs/>
          <w:sz w:val="28"/>
          <w:szCs w:val="28"/>
        </w:rPr>
        <w:t>).</w:t>
      </w:r>
    </w:p>
    <w:p w14:paraId="7D249425" w14:textId="77777777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 xml:space="preserve">Раскройте пример применения технологии </w:t>
      </w:r>
      <w:proofErr w:type="spellStart"/>
      <w:r w:rsidRPr="00A1427F">
        <w:rPr>
          <w:bCs/>
          <w:sz w:val="28"/>
          <w:szCs w:val="28"/>
        </w:rPr>
        <w:t>Terraform</w:t>
      </w:r>
      <w:proofErr w:type="spellEnd"/>
      <w:r w:rsidRPr="00A1427F">
        <w:rPr>
          <w:bCs/>
          <w:sz w:val="28"/>
          <w:szCs w:val="28"/>
        </w:rPr>
        <w:t xml:space="preserve"> для коммерческой организации в сфере финансов.</w:t>
      </w:r>
      <w:r w:rsidRPr="00A1427F">
        <w:rPr>
          <w:rFonts w:eastAsia="Calibri"/>
          <w:bCs/>
          <w:i/>
          <w:color w:val="000000"/>
          <w:sz w:val="28"/>
          <w:szCs w:val="28"/>
        </w:rPr>
        <w:t xml:space="preserve"> </w:t>
      </w:r>
    </w:p>
    <w:p w14:paraId="79D15432" w14:textId="77777777" w:rsidR="00A1427F" w:rsidRPr="00A1427F" w:rsidRDefault="00A1427F" w:rsidP="00A1427F">
      <w:pPr>
        <w:pStyle w:val="a3"/>
        <w:tabs>
          <w:tab w:val="left" w:pos="426"/>
        </w:tabs>
        <w:spacing w:line="360" w:lineRule="auto"/>
        <w:ind w:left="0"/>
        <w:jc w:val="both"/>
        <w:rPr>
          <w:bCs/>
          <w:sz w:val="28"/>
          <w:szCs w:val="28"/>
        </w:rPr>
      </w:pPr>
    </w:p>
    <w:p w14:paraId="723CC701" w14:textId="5D81C621" w:rsidR="00132F71" w:rsidRPr="00A1427F" w:rsidRDefault="00132F71" w:rsidP="0092527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1427F">
        <w:rPr>
          <w:rFonts w:eastAsia="Calibri"/>
          <w:i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25278">
        <w:rPr>
          <w:rFonts w:eastAsia="Calibri"/>
          <w:i/>
          <w:color w:val="000000"/>
          <w:sz w:val="28"/>
          <w:szCs w:val="28"/>
        </w:rPr>
        <w:t>К</w:t>
      </w:r>
      <w:r w:rsidR="009F3FBE">
        <w:rPr>
          <w:rFonts w:eastAsia="Calibri"/>
          <w:i/>
          <w:color w:val="000000"/>
          <w:sz w:val="28"/>
          <w:szCs w:val="28"/>
        </w:rPr>
        <w:t>афедры</w:t>
      </w:r>
      <w:r w:rsidRPr="00A1427F">
        <w:rPr>
          <w:rFonts w:eastAsia="Calibri"/>
          <w:i/>
          <w:color w:val="000000"/>
          <w:sz w:val="28"/>
          <w:szCs w:val="28"/>
        </w:rPr>
        <w:t xml:space="preserve"> </w:t>
      </w:r>
      <w:bookmarkEnd w:id="22"/>
      <w:bookmarkEnd w:id="23"/>
      <w:r w:rsidR="00390062" w:rsidRPr="00A1427F">
        <w:rPr>
          <w:rFonts w:eastAsia="Calibri"/>
          <w:i/>
          <w:color w:val="000000"/>
          <w:sz w:val="28"/>
          <w:szCs w:val="28"/>
        </w:rPr>
        <w:t>анализа данных и машинного обучения</w:t>
      </w:r>
      <w:r w:rsidR="00925278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 w:rsidR="00390062" w:rsidRPr="00A1427F">
        <w:rPr>
          <w:rFonts w:eastAsia="Calibri"/>
          <w:i/>
          <w:color w:val="000000"/>
          <w:sz w:val="28"/>
          <w:szCs w:val="28"/>
        </w:rPr>
        <w:t>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24" w:name="_Toc73917221"/>
      <w:bookmarkStart w:id="25" w:name="_Toc121140388"/>
      <w:r w:rsidRPr="00A02B2E"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49EC8BCF" w14:textId="166C88D4" w:rsidR="00BD2EF9" w:rsidRPr="00925278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925278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925278">
        <w:rPr>
          <w:rFonts w:eastAsia="Calibri"/>
          <w:b/>
          <w:bCs/>
          <w:color w:val="000000"/>
          <w:sz w:val="28"/>
          <w:szCs w:val="28"/>
        </w:rPr>
        <w:t>2.</w:t>
      </w:r>
      <w:r w:rsidRPr="00925278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 w:rsidRPr="00925278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925278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7CC35ABB" w14:textId="77777777" w:rsidR="009C63F2" w:rsidRDefault="009C63F2" w:rsidP="00925278">
      <w:pPr>
        <w:spacing w:line="360" w:lineRule="auto"/>
        <w:jc w:val="center"/>
        <w:rPr>
          <w:b/>
          <w:bCs/>
          <w:sz w:val="28"/>
          <w:szCs w:val="28"/>
        </w:rPr>
      </w:pPr>
      <w:bookmarkStart w:id="26" w:name="_Toc73917222"/>
    </w:p>
    <w:p w14:paraId="7426ED72" w14:textId="260A85FF" w:rsidR="00132F71" w:rsidRPr="00731588" w:rsidRDefault="00132F71" w:rsidP="00925278">
      <w:pPr>
        <w:spacing w:line="360" w:lineRule="auto"/>
        <w:jc w:val="center"/>
        <w:rPr>
          <w:b/>
          <w:bCs/>
          <w:sz w:val="28"/>
          <w:szCs w:val="28"/>
        </w:rPr>
      </w:pPr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3127"/>
        <w:gridCol w:w="2538"/>
      </w:tblGrid>
      <w:tr w:rsidR="003C1F6D" w14:paraId="71F1202C" w14:textId="77777777" w:rsidTr="00470A69">
        <w:tc>
          <w:tcPr>
            <w:tcW w:w="2263" w:type="dxa"/>
          </w:tcPr>
          <w:p w14:paraId="4E94379E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272676ED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27" w:type="dxa"/>
          </w:tcPr>
          <w:p w14:paraId="09AD235D" w14:textId="53C4B181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8" w:type="dxa"/>
          </w:tcPr>
          <w:p w14:paraId="52326247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16C75" w14:paraId="568F9964" w14:textId="77777777" w:rsidTr="00470A69">
        <w:tc>
          <w:tcPr>
            <w:tcW w:w="2263" w:type="dxa"/>
            <w:vMerge w:val="restart"/>
          </w:tcPr>
          <w:p w14:paraId="4A6C24C8" w14:textId="46BD4B1E" w:rsidR="00E16C75" w:rsidRDefault="00E16C75" w:rsidP="00925278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 w:rsidR="00925278">
              <w:rPr>
                <w:sz w:val="24"/>
                <w:szCs w:val="24"/>
              </w:rPr>
              <w:t>7</w:t>
            </w:r>
            <w:r w:rsidRPr="00132F71">
              <w:rPr>
                <w:sz w:val="24"/>
                <w:szCs w:val="24"/>
              </w:rPr>
              <w:t xml:space="preserve"> </w:t>
            </w:r>
            <w:r w:rsidRPr="00E16C75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 аппаратных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1CBDC9B" w14:textId="138776F9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1.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127" w:type="dxa"/>
          </w:tcPr>
          <w:p w14:paraId="043A2F40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11990D47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74DAF8E0" w14:textId="22281CE9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15A0EA9F" w14:textId="7EA13668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>Обосну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те целесообразность применения технологии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Terraform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в заданно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ситуации. </w:t>
            </w:r>
          </w:p>
          <w:p w14:paraId="3CAE19FA" w14:textId="77777777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инфраструктуру для конфигурируемого веб- сервера </w:t>
            </w:r>
          </w:p>
          <w:p w14:paraId="0F8AB006" w14:textId="729797F9" w:rsidR="00E16C75" w:rsidRP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 разверните инфраструктуру для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балансировщика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нагрузки. </w:t>
            </w:r>
          </w:p>
        </w:tc>
      </w:tr>
      <w:tr w:rsidR="00E16C75" w14:paraId="13919FEB" w14:textId="77777777" w:rsidTr="00470A69">
        <w:trPr>
          <w:trHeight w:val="2398"/>
        </w:trPr>
        <w:tc>
          <w:tcPr>
            <w:tcW w:w="2263" w:type="dxa"/>
            <w:vMerge/>
          </w:tcPr>
          <w:p w14:paraId="6E6D44D2" w14:textId="77777777" w:rsidR="00E16C75" w:rsidRPr="00132F71" w:rsidRDefault="00E16C75" w:rsidP="00E16C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0F6194F" w14:textId="4532CD11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127" w:type="dxa"/>
          </w:tcPr>
          <w:p w14:paraId="1EF05CFE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57BC4DF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C35D0A1" w14:textId="23A5AA1C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выполнять т</w:t>
            </w:r>
            <w:r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>
              <w:rPr>
                <w:color w:val="000000" w:themeColor="text1"/>
                <w:sz w:val="24"/>
                <w:szCs w:val="24"/>
              </w:rPr>
              <w:t>ние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>
              <w:rPr>
                <w:color w:val="000000" w:themeColor="text1"/>
                <w:sz w:val="24"/>
                <w:szCs w:val="24"/>
              </w:rPr>
              <w:t>ев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31889B8C" w14:textId="4860BA34" w:rsidR="00E16C75" w:rsidRPr="00925278" w:rsidRDefault="00E16C75" w:rsidP="00E16C75">
            <w:pPr>
              <w:pStyle w:val="a6"/>
              <w:shd w:val="clear" w:color="auto" w:fill="FFFFFF"/>
              <w:rPr>
                <w:sz w:val="24"/>
              </w:rPr>
            </w:pPr>
            <w:r w:rsidRPr="00925278">
              <w:rPr>
                <w:rFonts w:ascii="TimesNewRomanPSMT" w:hAnsi="TimesNewRomanPSMT"/>
                <w:sz w:val="24"/>
              </w:rPr>
              <w:t xml:space="preserve">Создайте описание кластера веб-серверов на языке HCL и протестируйте его. </w:t>
            </w:r>
          </w:p>
          <w:p w14:paraId="27917DBE" w14:textId="748A25CE" w:rsidR="00E16C75" w:rsidRPr="002B6674" w:rsidRDefault="00E16C75" w:rsidP="00E16C75">
            <w:pPr>
              <w:jc w:val="both"/>
              <w:rPr>
                <w:sz w:val="28"/>
                <w:szCs w:val="28"/>
              </w:rPr>
            </w:pPr>
          </w:p>
        </w:tc>
      </w:tr>
    </w:tbl>
    <w:p w14:paraId="30C1CEFF" w14:textId="2F01F6FE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 xml:space="preserve">Примерные вопросы для подготовки к </w:t>
      </w:r>
      <w:r w:rsidR="00925278">
        <w:rPr>
          <w:rFonts w:ascii="TimesNewRomanPS" w:hAnsi="TimesNewRomanPS"/>
          <w:b/>
          <w:bCs/>
          <w:i/>
          <w:iCs/>
          <w:sz w:val="28"/>
          <w:szCs w:val="28"/>
        </w:rPr>
        <w:t>зачету</w:t>
      </w:r>
    </w:p>
    <w:p w14:paraId="038058AE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 xml:space="preserve">Примеры средств управления </w:t>
      </w:r>
      <w:proofErr w:type="spellStart"/>
      <w:r w:rsidRPr="00823EB2">
        <w:rPr>
          <w:color w:val="1E1E1E"/>
          <w:sz w:val="28"/>
          <w:szCs w:val="28"/>
          <w:shd w:val="clear" w:color="auto" w:fill="FFFFFF"/>
        </w:rPr>
        <w:t>конфигурациеи</w:t>
      </w:r>
      <w:proofErr w:type="spellEnd"/>
      <w:r w:rsidRPr="00823EB2">
        <w:rPr>
          <w:color w:val="1E1E1E"/>
          <w:sz w:val="28"/>
          <w:szCs w:val="28"/>
          <w:shd w:val="clear" w:color="auto" w:fill="FFFFFF"/>
        </w:rPr>
        <w:t>̆ (</w:t>
      </w:r>
      <w:proofErr w:type="spellStart"/>
      <w:r w:rsidRPr="00823EB2">
        <w:rPr>
          <w:sz w:val="28"/>
          <w:szCs w:val="28"/>
        </w:rPr>
        <w:t>Chef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Puppet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Ansible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SaltStack</w:t>
      </w:r>
      <w:proofErr w:type="spellEnd"/>
      <w:r w:rsidRPr="00823EB2">
        <w:rPr>
          <w:color w:val="1E1E1E"/>
          <w:sz w:val="28"/>
          <w:szCs w:val="28"/>
        </w:rPr>
        <w:t>).</w:t>
      </w:r>
    </w:p>
    <w:p w14:paraId="6DD6C0EF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color w:val="1E1E1E"/>
          <w:sz w:val="28"/>
          <w:szCs w:val="28"/>
          <w:shd w:val="clear" w:color="auto" w:fill="FFFFFF"/>
        </w:rPr>
        <w:t xml:space="preserve">Преимущества и недостатки специализированных скриптов для администрирования. </w:t>
      </w:r>
    </w:p>
    <w:p w14:paraId="62B473BA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>Типы облачных услуг: инфраструктура как услуга (</w:t>
      </w:r>
      <w:proofErr w:type="spellStart"/>
      <w:r w:rsidRPr="00823EB2">
        <w:rPr>
          <w:color w:val="0260BF"/>
          <w:sz w:val="28"/>
          <w:szCs w:val="28"/>
        </w:rPr>
        <w:t>IaaS</w:t>
      </w:r>
      <w:proofErr w:type="spellEnd"/>
      <w:r w:rsidRPr="00823EB2">
        <w:rPr>
          <w:sz w:val="28"/>
          <w:szCs w:val="28"/>
        </w:rPr>
        <w:t>)</w:t>
      </w:r>
      <w:r w:rsidRPr="00823EB2">
        <w:rPr>
          <w:color w:val="1E1E1E"/>
          <w:sz w:val="28"/>
          <w:szCs w:val="28"/>
          <w:shd w:val="clear" w:color="auto" w:fill="FFFFFF"/>
        </w:rPr>
        <w:t>, приложение как у</w:t>
      </w:r>
      <w:r>
        <w:rPr>
          <w:color w:val="1E1E1E"/>
          <w:sz w:val="28"/>
          <w:szCs w:val="28"/>
          <w:shd w:val="clear" w:color="auto" w:fill="FFFFFF"/>
        </w:rPr>
        <w:t>с</w:t>
      </w:r>
      <w:r w:rsidRPr="00823EB2">
        <w:rPr>
          <w:color w:val="1E1E1E"/>
          <w:sz w:val="28"/>
          <w:szCs w:val="28"/>
          <w:shd w:val="clear" w:color="auto" w:fill="FFFFFF"/>
        </w:rPr>
        <w:t>луга (</w:t>
      </w:r>
      <w:proofErr w:type="spellStart"/>
      <w:r w:rsidRPr="00823EB2">
        <w:rPr>
          <w:color w:val="0260BF"/>
          <w:sz w:val="28"/>
          <w:szCs w:val="28"/>
        </w:rPr>
        <w:t>SaaS</w:t>
      </w:r>
      <w:proofErr w:type="spellEnd"/>
      <w:r w:rsidRPr="00823EB2">
        <w:rPr>
          <w:sz w:val="28"/>
          <w:szCs w:val="28"/>
        </w:rPr>
        <w:t xml:space="preserve">) </w:t>
      </w:r>
      <w:r w:rsidRPr="00823EB2">
        <w:rPr>
          <w:color w:val="1E1E1E"/>
          <w:sz w:val="28"/>
          <w:szCs w:val="28"/>
          <w:shd w:val="clear" w:color="auto" w:fill="FFFFFF"/>
        </w:rPr>
        <w:t>и платформа как услуга (</w:t>
      </w:r>
      <w:proofErr w:type="spellStart"/>
      <w:r w:rsidRPr="00823EB2">
        <w:rPr>
          <w:color w:val="0260BF"/>
          <w:sz w:val="28"/>
          <w:szCs w:val="28"/>
        </w:rPr>
        <w:t>PaaS</w:t>
      </w:r>
      <w:proofErr w:type="spellEnd"/>
      <w:r w:rsidRPr="00823EB2">
        <w:rPr>
          <w:color w:val="1E1E1E"/>
          <w:sz w:val="28"/>
          <w:szCs w:val="28"/>
        </w:rPr>
        <w:t xml:space="preserve">). </w:t>
      </w:r>
    </w:p>
    <w:p w14:paraId="3FC89DC8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Общие положения подхода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  <w:lang w:val="en-US"/>
        </w:rPr>
        <w:t>.</w:t>
      </w:r>
    </w:p>
    <w:p w14:paraId="0E59DB20" w14:textId="4D3C356E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Обзор инструментов </w:t>
      </w:r>
      <w:proofErr w:type="spellStart"/>
      <w:r w:rsidRPr="00823EB2">
        <w:rPr>
          <w:sz w:val="28"/>
          <w:szCs w:val="28"/>
        </w:rPr>
        <w:t>IaC</w:t>
      </w:r>
      <w:proofErr w:type="spellEnd"/>
      <w:r w:rsidRPr="00823EB2">
        <w:rPr>
          <w:sz w:val="28"/>
          <w:szCs w:val="28"/>
        </w:rPr>
        <w:t xml:space="preserve">, включая управление </w:t>
      </w:r>
      <w:proofErr w:type="spellStart"/>
      <w:r w:rsidRPr="00823EB2">
        <w:rPr>
          <w:sz w:val="28"/>
          <w:szCs w:val="28"/>
        </w:rPr>
        <w:t>конфигурациеи</w:t>
      </w:r>
      <w:proofErr w:type="spellEnd"/>
      <w:r w:rsidRPr="00823EB2">
        <w:rPr>
          <w:sz w:val="28"/>
          <w:szCs w:val="28"/>
        </w:rPr>
        <w:t xml:space="preserve">̆, </w:t>
      </w:r>
      <w:proofErr w:type="spellStart"/>
      <w:r w:rsidRPr="00823EB2">
        <w:rPr>
          <w:sz w:val="28"/>
          <w:szCs w:val="28"/>
        </w:rPr>
        <w:t>шаблонизацию</w:t>
      </w:r>
      <w:proofErr w:type="spellEnd"/>
      <w:r w:rsidRPr="00823EB2">
        <w:rPr>
          <w:sz w:val="28"/>
          <w:szCs w:val="28"/>
        </w:rPr>
        <w:t xml:space="preserve"> серверов, </w:t>
      </w:r>
      <w:proofErr w:type="spellStart"/>
      <w:r w:rsidRPr="00823EB2">
        <w:rPr>
          <w:sz w:val="28"/>
          <w:szCs w:val="28"/>
        </w:rPr>
        <w:t>оркестрацию</w:t>
      </w:r>
      <w:proofErr w:type="spellEnd"/>
      <w:r w:rsidRPr="00823EB2">
        <w:rPr>
          <w:sz w:val="28"/>
          <w:szCs w:val="28"/>
        </w:rPr>
        <w:t xml:space="preserve"> и инициализацию ресурсов</w:t>
      </w:r>
      <w:r>
        <w:rPr>
          <w:sz w:val="28"/>
          <w:szCs w:val="28"/>
        </w:rPr>
        <w:t>.</w:t>
      </w:r>
      <w:r w:rsidRPr="00823EB2">
        <w:rPr>
          <w:sz w:val="28"/>
          <w:szCs w:val="28"/>
        </w:rPr>
        <w:t xml:space="preserve"> </w:t>
      </w:r>
    </w:p>
    <w:p w14:paraId="2838097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Разворачивание веб-сервера и кластера веб-серверов в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8CF952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Средства </w:t>
      </w:r>
      <w:proofErr w:type="spellStart"/>
      <w:r w:rsidRPr="00823EB2">
        <w:rPr>
          <w:sz w:val="28"/>
          <w:szCs w:val="28"/>
        </w:rPr>
        <w:t>шаблонизации</w:t>
      </w:r>
      <w:proofErr w:type="spellEnd"/>
      <w:r w:rsidRPr="00823EB2">
        <w:rPr>
          <w:sz w:val="28"/>
          <w:szCs w:val="28"/>
        </w:rPr>
        <w:t xml:space="preserve"> серверов (</w:t>
      </w:r>
      <w:proofErr w:type="spellStart"/>
      <w:r w:rsidRPr="00823EB2">
        <w:rPr>
          <w:sz w:val="28"/>
          <w:szCs w:val="28"/>
        </w:rPr>
        <w:t>Docker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Packer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Vagrant</w:t>
      </w:r>
      <w:proofErr w:type="spellEnd"/>
      <w:r w:rsidRPr="00823EB2">
        <w:rPr>
          <w:sz w:val="28"/>
          <w:szCs w:val="28"/>
        </w:rPr>
        <w:t xml:space="preserve">). </w:t>
      </w:r>
    </w:p>
    <w:p w14:paraId="1E992C12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</w:rPr>
        <w:t>оркестрации</w:t>
      </w:r>
      <w:proofErr w:type="spellEnd"/>
      <w:r w:rsidRPr="00823EB2">
        <w:rPr>
          <w:sz w:val="28"/>
          <w:szCs w:val="28"/>
          <w:lang w:val="en-US"/>
        </w:rPr>
        <w:t xml:space="preserve"> (Kubernetes, Marathon/</w:t>
      </w:r>
      <w:proofErr w:type="spellStart"/>
      <w:r w:rsidRPr="00823EB2">
        <w:rPr>
          <w:sz w:val="28"/>
          <w:szCs w:val="28"/>
          <w:lang w:val="en-US"/>
        </w:rPr>
        <w:t>Mesos</w:t>
      </w:r>
      <w:proofErr w:type="spellEnd"/>
      <w:r w:rsidRPr="00823EB2">
        <w:rPr>
          <w:sz w:val="28"/>
          <w:szCs w:val="28"/>
          <w:lang w:val="en-US"/>
        </w:rPr>
        <w:t xml:space="preserve">, Amazon Elastic Container Service (Amazon ECS), Docker Swarm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Nomad). </w:t>
      </w:r>
    </w:p>
    <w:p w14:paraId="753C6589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инициализации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ресурсов</w:t>
      </w:r>
      <w:r w:rsidRPr="00823EB2">
        <w:rPr>
          <w:sz w:val="28"/>
          <w:szCs w:val="28"/>
          <w:lang w:val="en-US"/>
        </w:rPr>
        <w:t xml:space="preserve"> (Terraform, Cloud Formation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OpenStack Heat). </w:t>
      </w:r>
    </w:p>
    <w:p w14:paraId="29101F0C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6A83E6F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Роли и переменные в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>
        <w:rPr>
          <w:sz w:val="28"/>
          <w:szCs w:val="28"/>
        </w:rPr>
        <w:t>.</w:t>
      </w:r>
    </w:p>
    <w:p w14:paraId="613FDF1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Molecular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Galaxy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617DFA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617DFA">
        <w:rPr>
          <w:sz w:val="28"/>
          <w:szCs w:val="28"/>
          <w:lang w:val="en-US"/>
        </w:rPr>
        <w:t>.</w:t>
      </w:r>
    </w:p>
    <w:p w14:paraId="6A5DE432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2F083B8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617DFA">
        <w:rPr>
          <w:rFonts w:ascii="TimesNewRomanPSMT" w:hAnsi="TimesNewRomanPSMT"/>
          <w:sz w:val="28"/>
          <w:szCs w:val="28"/>
        </w:rPr>
        <w:t>Обзор синтаксиса и утилиты командно</w:t>
      </w:r>
      <w:r>
        <w:rPr>
          <w:rFonts w:ascii="TimesNewRomanPSMT" w:hAnsi="TimesNewRomanPSMT"/>
          <w:sz w:val="28"/>
          <w:szCs w:val="28"/>
        </w:rPr>
        <w:t>й</w:t>
      </w:r>
      <w:r w:rsidRPr="00617DFA">
        <w:rPr>
          <w:rFonts w:ascii="TimesNewRomanPSMT" w:hAnsi="TimesNewRomanPSMT"/>
          <w:sz w:val="28"/>
          <w:szCs w:val="28"/>
        </w:rPr>
        <w:t xml:space="preserve"> строки</w:t>
      </w:r>
      <w:r>
        <w:t xml:space="preserve">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69DFF94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>ачивание</w:t>
      </w:r>
      <w:r w:rsidRPr="00617DFA">
        <w:rPr>
          <w:sz w:val="28"/>
          <w:szCs w:val="28"/>
        </w:rPr>
        <w:t xml:space="preserve"> од</w:t>
      </w:r>
      <w:r>
        <w:rPr>
          <w:sz w:val="28"/>
          <w:szCs w:val="28"/>
        </w:rPr>
        <w:t>ного</w:t>
      </w:r>
      <w:r w:rsidRPr="00617DFA">
        <w:rPr>
          <w:sz w:val="28"/>
          <w:szCs w:val="28"/>
        </w:rPr>
        <w:t xml:space="preserve"> сервер с помощью </w:t>
      </w:r>
      <w:proofErr w:type="spellStart"/>
      <w:r w:rsidRPr="00617DFA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506A760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r w:rsidRPr="00617DFA">
        <w:rPr>
          <w:sz w:val="28"/>
          <w:szCs w:val="28"/>
        </w:rPr>
        <w:t>веб-сервер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и кластер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веб-серверов</w:t>
      </w:r>
      <w:r>
        <w:rPr>
          <w:sz w:val="28"/>
          <w:szCs w:val="28"/>
        </w:rPr>
        <w:t>.</w:t>
      </w:r>
    </w:p>
    <w:p w14:paraId="1F3EB9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proofErr w:type="spellStart"/>
      <w:r w:rsidRPr="00617DFA">
        <w:rPr>
          <w:sz w:val="28"/>
          <w:szCs w:val="28"/>
        </w:rPr>
        <w:t>балансировщик</w:t>
      </w:r>
      <w:proofErr w:type="spellEnd"/>
      <w:r w:rsidRPr="00617DFA">
        <w:rPr>
          <w:sz w:val="28"/>
          <w:szCs w:val="28"/>
        </w:rPr>
        <w:t xml:space="preserve"> нагрузки</w:t>
      </w:r>
      <w:r>
        <w:rPr>
          <w:sz w:val="28"/>
          <w:szCs w:val="28"/>
        </w:rPr>
        <w:t>.</w:t>
      </w:r>
    </w:p>
    <w:p w14:paraId="4462C7E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Очистка созданных ресурсов в </w:t>
      </w:r>
      <w:proofErr w:type="spellStart"/>
      <w:r w:rsidRPr="00823EB2">
        <w:rPr>
          <w:sz w:val="28"/>
          <w:szCs w:val="28"/>
        </w:rPr>
        <w:t>Terraform</w:t>
      </w:r>
      <w:proofErr w:type="spellEnd"/>
    </w:p>
    <w:p w14:paraId="1C9B8791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Основы тестирования кода для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5AC8452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ascii="TimesNewRomanPSMT" w:hAnsi="TimesNewRomanPSMT"/>
          <w:sz w:val="28"/>
          <w:szCs w:val="28"/>
        </w:rPr>
        <w:t>Р</w:t>
      </w:r>
      <w:r w:rsidRPr="00617DFA">
        <w:rPr>
          <w:rFonts w:ascii="TimesNewRomanPSMT" w:hAnsi="TimesNewRomanPSMT"/>
          <w:sz w:val="28"/>
          <w:szCs w:val="28"/>
        </w:rPr>
        <w:t xml:space="preserve">абочие области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165CEB9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Локальные и глобальные переменные в модуле </w:t>
      </w: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. </w:t>
      </w:r>
      <w:proofErr w:type="spellStart"/>
      <w:r w:rsidRPr="00823EB2">
        <w:rPr>
          <w:sz w:val="28"/>
          <w:szCs w:val="28"/>
        </w:rPr>
        <w:t>Версионные</w:t>
      </w:r>
      <w:proofErr w:type="spellEnd"/>
      <w:r w:rsidRPr="00823EB2">
        <w:rPr>
          <w:sz w:val="28"/>
          <w:szCs w:val="28"/>
        </w:rPr>
        <w:t xml:space="preserve"> модули</w:t>
      </w:r>
      <w:r>
        <w:rPr>
          <w:sz w:val="28"/>
          <w:szCs w:val="28"/>
        </w:rPr>
        <w:t>.</w:t>
      </w:r>
    </w:p>
    <w:p w14:paraId="05C61935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Управление конфиденциальными данными в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BC1BF9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 И</w:t>
      </w:r>
      <w:r w:rsidRPr="00617DFA">
        <w:rPr>
          <w:rFonts w:ascii="TimesNewRomanPSMT" w:hAnsi="TimesNewRomanPSMT"/>
          <w:sz w:val="28"/>
          <w:szCs w:val="28"/>
        </w:rPr>
        <w:t>спользова</w:t>
      </w:r>
      <w:r>
        <w:rPr>
          <w:rFonts w:ascii="TimesNewRomanPSMT" w:hAnsi="TimesNewRomanPSMT"/>
          <w:sz w:val="28"/>
          <w:szCs w:val="28"/>
        </w:rPr>
        <w:t>ние</w:t>
      </w:r>
      <w:r w:rsidRPr="00617DFA">
        <w:rPr>
          <w:rFonts w:ascii="TimesNewRomanPSMT" w:hAnsi="TimesNewRomanPSMT"/>
          <w:sz w:val="28"/>
          <w:szCs w:val="28"/>
        </w:rPr>
        <w:t xml:space="preserve"> модул</w:t>
      </w:r>
      <w:r>
        <w:rPr>
          <w:rFonts w:ascii="TimesNewRomanPSMT" w:hAnsi="TimesNewRomanPSMT"/>
          <w:sz w:val="28"/>
          <w:szCs w:val="28"/>
        </w:rPr>
        <w:t>ей</w:t>
      </w:r>
      <w:r w:rsidRPr="00617DFA">
        <w:rPr>
          <w:rFonts w:ascii="TimesNewRomanPSMT" w:hAnsi="TimesNewRomanPSMT"/>
          <w:sz w:val="28"/>
          <w:szCs w:val="28"/>
        </w:rPr>
        <w:t xml:space="preserve"> для описания настраиваемых элементов инфраструктуры с возможностью повторного применения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72DF428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Циклы в языке HCL с параметром </w:t>
      </w:r>
      <w:proofErr w:type="spellStart"/>
      <w:r w:rsidRPr="00823EB2">
        <w:rPr>
          <w:sz w:val="28"/>
          <w:szCs w:val="28"/>
        </w:rPr>
        <w:t>count</w:t>
      </w:r>
      <w:proofErr w:type="spellEnd"/>
      <w:r w:rsidRPr="00823EB2">
        <w:rPr>
          <w:sz w:val="28"/>
          <w:szCs w:val="28"/>
        </w:rPr>
        <w:t xml:space="preserve">, выражения </w:t>
      </w:r>
      <w:proofErr w:type="spellStart"/>
      <w:r w:rsidRPr="00823EB2">
        <w:rPr>
          <w:sz w:val="28"/>
          <w:szCs w:val="28"/>
        </w:rPr>
        <w:t>for_each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, строковая директива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. </w:t>
      </w:r>
    </w:p>
    <w:p w14:paraId="7A07B32B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>Встроенные функции в языке HCL.</w:t>
      </w:r>
    </w:p>
    <w:p w14:paraId="14716425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Изолирование </w:t>
      </w:r>
      <w:proofErr w:type="spellStart"/>
      <w:r w:rsidRPr="00823EB2">
        <w:rPr>
          <w:sz w:val="28"/>
          <w:szCs w:val="28"/>
        </w:rPr>
        <w:t>файлов</w:t>
      </w:r>
      <w:proofErr w:type="spellEnd"/>
      <w:r w:rsidRPr="00823EB2">
        <w:rPr>
          <w:sz w:val="28"/>
          <w:szCs w:val="28"/>
        </w:rPr>
        <w:t xml:space="preserve"> состояния для смягчения последствия ошибок.</w:t>
      </w:r>
    </w:p>
    <w:p w14:paraId="5D1BAC1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Особенности подхода </w:t>
      </w:r>
      <w:proofErr w:type="spellStart"/>
      <w:r w:rsidRPr="00823EB2"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в контексте </w:t>
      </w:r>
      <w:proofErr w:type="spellStart"/>
      <w:r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9A5E7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0A80">
        <w:rPr>
          <w:sz w:val="28"/>
          <w:szCs w:val="28"/>
        </w:rPr>
        <w:t xml:space="preserve">Проблемы с </w:t>
      </w:r>
      <w:proofErr w:type="spellStart"/>
      <w:r w:rsidRPr="000A0A80">
        <w:rPr>
          <w:sz w:val="28"/>
          <w:szCs w:val="28"/>
        </w:rPr>
        <w:t>рефакторингом</w:t>
      </w:r>
      <w:proofErr w:type="spellEnd"/>
      <w:r w:rsidRPr="000A0A80">
        <w:rPr>
          <w:sz w:val="28"/>
          <w:szCs w:val="28"/>
        </w:rPr>
        <w:t xml:space="preserve"> и отложенной согласованностью.</w:t>
      </w:r>
    </w:p>
    <w:p w14:paraId="3CB261A6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Х</w:t>
      </w:r>
      <w:r w:rsidRPr="000A0A80">
        <w:rPr>
          <w:rFonts w:ascii="TimesNewRomanPSMT" w:hAnsi="TimesNewRomanPSMT"/>
          <w:sz w:val="28"/>
          <w:szCs w:val="28"/>
        </w:rPr>
        <w:t>аракте</w:t>
      </w:r>
      <w:r>
        <w:rPr>
          <w:rFonts w:ascii="TimesNewRomanPSMT" w:hAnsi="TimesNewRomanPSMT"/>
          <w:sz w:val="28"/>
          <w:szCs w:val="28"/>
        </w:rPr>
        <w:t>ристики</w:t>
      </w:r>
      <w:r w:rsidRPr="000A0A80">
        <w:rPr>
          <w:rFonts w:ascii="TimesNewRomanPSMT" w:hAnsi="TimesNewRomanPSMT"/>
          <w:sz w:val="28"/>
          <w:szCs w:val="28"/>
        </w:rPr>
        <w:t xml:space="preserve"> инфраструктур</w:t>
      </w:r>
      <w:r>
        <w:rPr>
          <w:rFonts w:ascii="TimesNewRomanPSMT" w:hAnsi="TimesNewRomanPSMT"/>
          <w:sz w:val="28"/>
          <w:szCs w:val="28"/>
        </w:rPr>
        <w:t>ы</w:t>
      </w:r>
      <w:r w:rsidRPr="000A0A80">
        <w:rPr>
          <w:rFonts w:ascii="TimesNewRomanPSMT" w:hAnsi="TimesNewRomanPSMT"/>
          <w:sz w:val="28"/>
          <w:szCs w:val="28"/>
        </w:rPr>
        <w:t>, готов</w:t>
      </w:r>
      <w:r>
        <w:rPr>
          <w:rFonts w:ascii="TimesNewRomanPSMT" w:hAnsi="TimesNewRomanPSMT"/>
          <w:sz w:val="28"/>
          <w:szCs w:val="28"/>
        </w:rPr>
        <w:t>ой</w:t>
      </w:r>
      <w:r w:rsidRPr="000A0A80">
        <w:rPr>
          <w:rFonts w:ascii="TimesNewRomanPSMT" w:hAnsi="TimesNewRomanPSMT"/>
          <w:sz w:val="28"/>
          <w:szCs w:val="28"/>
        </w:rPr>
        <w:t xml:space="preserve"> к промышленному использованию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592D518D" w14:textId="2D1410FA" w:rsidR="00925278" w:rsidRPr="00925278" w:rsidRDefault="00925278" w:rsidP="00925278">
      <w:pPr>
        <w:pStyle w:val="a3"/>
        <w:tabs>
          <w:tab w:val="left" w:pos="567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925278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практического задан</w:t>
      </w:r>
      <w:r w:rsidRPr="00925278">
        <w:rPr>
          <w:b/>
          <w:sz w:val="28"/>
          <w:szCs w:val="28"/>
        </w:rPr>
        <w:t>ия</w:t>
      </w:r>
    </w:p>
    <w:p w14:paraId="7FAE43B3" w14:textId="7889E718" w:rsidR="003F11DF" w:rsidRPr="00A02B2E" w:rsidRDefault="00925278" w:rsidP="00925278">
      <w:pPr>
        <w:pStyle w:val="a3"/>
        <w:tabs>
          <w:tab w:val="left" w:pos="567"/>
        </w:tabs>
        <w:spacing w:line="360" w:lineRule="auto"/>
        <w:ind w:left="0"/>
        <w:jc w:val="both"/>
        <w:rPr>
          <w:color w:val="000000"/>
          <w:spacing w:val="2"/>
          <w:sz w:val="32"/>
          <w:szCs w:val="32"/>
          <w:shd w:val="clear" w:color="auto" w:fill="FFFFFF"/>
        </w:rPr>
      </w:pPr>
      <w:r>
        <w:rPr>
          <w:sz w:val="28"/>
          <w:szCs w:val="28"/>
        </w:rPr>
        <w:tab/>
      </w:r>
      <w:r w:rsidR="001E017E">
        <w:rPr>
          <w:sz w:val="28"/>
          <w:szCs w:val="28"/>
        </w:rPr>
        <w:t>Опишите процесс с</w:t>
      </w:r>
      <w:r w:rsidR="001E017E" w:rsidRPr="004F0ABF">
        <w:rPr>
          <w:sz w:val="28"/>
          <w:szCs w:val="28"/>
        </w:rPr>
        <w:t>озда</w:t>
      </w:r>
      <w:r w:rsidR="001E017E">
        <w:rPr>
          <w:sz w:val="28"/>
          <w:szCs w:val="28"/>
        </w:rPr>
        <w:t>ния</w:t>
      </w:r>
      <w:r w:rsidR="001E017E" w:rsidRPr="004F0ABF">
        <w:rPr>
          <w:sz w:val="28"/>
          <w:szCs w:val="28"/>
        </w:rPr>
        <w:t xml:space="preserve"> инфраструктур</w:t>
      </w:r>
      <w:r w:rsidR="001E017E">
        <w:rPr>
          <w:sz w:val="28"/>
          <w:szCs w:val="28"/>
        </w:rPr>
        <w:t>ы</w:t>
      </w:r>
      <w:r w:rsidR="001E017E" w:rsidRPr="004F0ABF">
        <w:rPr>
          <w:sz w:val="28"/>
          <w:szCs w:val="28"/>
        </w:rPr>
        <w:t xml:space="preserve"> как код (</w:t>
      </w:r>
      <w:proofErr w:type="spellStart"/>
      <w:r w:rsidR="001E017E" w:rsidRPr="004F0ABF">
        <w:rPr>
          <w:sz w:val="28"/>
          <w:szCs w:val="28"/>
        </w:rPr>
        <w:t>IaC</w:t>
      </w:r>
      <w:proofErr w:type="spellEnd"/>
      <w:r w:rsidR="001E017E" w:rsidRPr="004F0ABF">
        <w:rPr>
          <w:sz w:val="28"/>
          <w:szCs w:val="28"/>
        </w:rPr>
        <w:t xml:space="preserve">) для развертывания трехзвенного веб-приложения на </w:t>
      </w:r>
      <w:proofErr w:type="spellStart"/>
      <w:r w:rsidR="001E017E" w:rsidRPr="004F0ABF">
        <w:rPr>
          <w:sz w:val="28"/>
          <w:szCs w:val="28"/>
        </w:rPr>
        <w:t>Amazon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Web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Services</w:t>
      </w:r>
      <w:proofErr w:type="spellEnd"/>
      <w:r w:rsidR="001E017E" w:rsidRPr="004F0ABF">
        <w:rPr>
          <w:sz w:val="28"/>
          <w:szCs w:val="28"/>
        </w:rPr>
        <w:t xml:space="preserve"> (AWS). Веб-приложение должно состоять из следующих компонентов:</w:t>
      </w:r>
      <w:r w:rsidR="001E017E">
        <w:rPr>
          <w:sz w:val="28"/>
          <w:szCs w:val="28"/>
        </w:rPr>
        <w:t xml:space="preserve"> </w:t>
      </w:r>
      <w:proofErr w:type="spellStart"/>
      <w:r w:rsidR="001E017E">
        <w:rPr>
          <w:sz w:val="28"/>
          <w:szCs w:val="28"/>
        </w:rPr>
        <w:t>ф</w:t>
      </w:r>
      <w:r w:rsidR="001E017E" w:rsidRPr="004F0ABF">
        <w:rPr>
          <w:sz w:val="28"/>
          <w:szCs w:val="28"/>
        </w:rPr>
        <w:t>ронтенд</w:t>
      </w:r>
      <w:proofErr w:type="spellEnd"/>
      <w:r w:rsidR="001E017E" w:rsidRPr="004F0ABF">
        <w:rPr>
          <w:sz w:val="28"/>
          <w:szCs w:val="28"/>
        </w:rPr>
        <w:t xml:space="preserve"> (веб-сервер)</w:t>
      </w:r>
      <w:r w:rsidR="001E017E">
        <w:rPr>
          <w:sz w:val="28"/>
          <w:szCs w:val="28"/>
        </w:rPr>
        <w:t xml:space="preserve">, </w:t>
      </w:r>
      <w:proofErr w:type="spellStart"/>
      <w:r w:rsidR="001E017E">
        <w:rPr>
          <w:sz w:val="28"/>
          <w:szCs w:val="28"/>
        </w:rPr>
        <w:t>б</w:t>
      </w:r>
      <w:r w:rsidR="001E017E" w:rsidRPr="004F0ABF">
        <w:rPr>
          <w:sz w:val="28"/>
          <w:szCs w:val="28"/>
        </w:rPr>
        <w:t>экенд</w:t>
      </w:r>
      <w:proofErr w:type="spellEnd"/>
      <w:r w:rsidR="001E017E" w:rsidRPr="004F0ABF">
        <w:rPr>
          <w:sz w:val="28"/>
          <w:szCs w:val="28"/>
        </w:rPr>
        <w:t xml:space="preserve"> (сервер приложений)</w:t>
      </w:r>
      <w:r w:rsidR="001E017E">
        <w:rPr>
          <w:sz w:val="28"/>
          <w:szCs w:val="28"/>
        </w:rPr>
        <w:t>, б</w:t>
      </w:r>
      <w:r w:rsidR="001E017E" w:rsidRPr="004F0ABF">
        <w:rPr>
          <w:sz w:val="28"/>
          <w:szCs w:val="28"/>
        </w:rPr>
        <w:t>аза данных</w:t>
      </w:r>
      <w:r w:rsidR="001E017E">
        <w:rPr>
          <w:sz w:val="28"/>
          <w:szCs w:val="28"/>
        </w:rPr>
        <w:t xml:space="preserve">. Детализируйте процесс создания каталога проекта и его инициализации (например, с помощью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>
        <w:rPr>
          <w:sz w:val="28"/>
          <w:szCs w:val="28"/>
        </w:rPr>
        <w:t xml:space="preserve">), а также процесс параметризации модулей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 w:rsidRPr="004F0ABF">
        <w:rPr>
          <w:sz w:val="28"/>
          <w:szCs w:val="28"/>
        </w:rPr>
        <w:t xml:space="preserve"> с помощью переменных</w:t>
      </w:r>
      <w:r w:rsidR="001E017E">
        <w:rPr>
          <w:sz w:val="28"/>
          <w:szCs w:val="28"/>
        </w:rPr>
        <w:t xml:space="preserve">. Укажите подробно, каким образом создается </w:t>
      </w:r>
      <w:r w:rsidR="001E017E" w:rsidRPr="004F0ABF">
        <w:rPr>
          <w:sz w:val="28"/>
          <w:szCs w:val="28"/>
        </w:rPr>
        <w:t>конвейер CI/CD для автоматизации развертывания</w:t>
      </w:r>
      <w:r w:rsidR="005A7D22" w:rsidRPr="005A7D22">
        <w:rPr>
          <w:sz w:val="28"/>
          <w:szCs w:val="28"/>
        </w:rPr>
        <w:t xml:space="preserve">. </w:t>
      </w:r>
    </w:p>
    <w:p w14:paraId="61E48A57" w14:textId="77777777" w:rsidR="00470A69" w:rsidRDefault="00470A69" w:rsidP="00470A69">
      <w:pPr>
        <w:pStyle w:val="af2"/>
        <w:spacing w:line="360" w:lineRule="auto"/>
        <w:jc w:val="both"/>
      </w:pPr>
      <w:bookmarkStart w:id="27" w:name="_Toc121140389"/>
    </w:p>
    <w:p w14:paraId="1F61C97E" w14:textId="44B7FFFE" w:rsidR="003F11DF" w:rsidRPr="00470A69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470A69">
        <w:rPr>
          <w:b/>
          <w:sz w:val="28"/>
        </w:rPr>
        <w:t>8. Перечень основно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и дополнительно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учебно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литературы, необходимо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для освоения дисциплины</w:t>
      </w:r>
      <w:bookmarkEnd w:id="27"/>
      <w:r w:rsidRPr="00470A69">
        <w:rPr>
          <w:b/>
          <w:bCs/>
          <w:color w:val="000000" w:themeColor="text1"/>
          <w:sz w:val="28"/>
          <w:szCs w:val="28"/>
        </w:rPr>
        <w:t xml:space="preserve"> </w:t>
      </w:r>
    </w:p>
    <w:p w14:paraId="45EF6DC4" w14:textId="158B2E77" w:rsidR="003F11DF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1A9B1FA4" w14:textId="30B2E3E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bookmarkStart w:id="28" w:name="_Toc121140390"/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Н. Ускоряйся! Наука </w:t>
      </w:r>
      <w:proofErr w:type="spellStart"/>
      <w:r w:rsidRPr="00B46486">
        <w:rPr>
          <w:b w:val="0"/>
          <w:bCs w:val="0"/>
          <w:kern w:val="0"/>
        </w:rPr>
        <w:t>DevOps</w:t>
      </w:r>
      <w:proofErr w:type="spellEnd"/>
      <w:r w:rsidRPr="00B46486">
        <w:rPr>
          <w:b w:val="0"/>
          <w:bCs w:val="0"/>
          <w:kern w:val="0"/>
        </w:rPr>
        <w:t xml:space="preserve">: как создавать и масштабировать высокопроизводительные цифровые организации / Н. </w:t>
      </w:r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spellStart"/>
      <w:r w:rsidRPr="00B46486">
        <w:rPr>
          <w:b w:val="0"/>
          <w:bCs w:val="0"/>
          <w:kern w:val="0"/>
        </w:rPr>
        <w:t>Хамбл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gramStart"/>
      <w:r w:rsidRPr="00B46486">
        <w:rPr>
          <w:b w:val="0"/>
          <w:bCs w:val="0"/>
          <w:kern w:val="0"/>
        </w:rPr>
        <w:t>Ким ;</w:t>
      </w:r>
      <w:proofErr w:type="gramEnd"/>
      <w:r w:rsidRPr="00B46486">
        <w:rPr>
          <w:b w:val="0"/>
          <w:bCs w:val="0"/>
          <w:kern w:val="0"/>
        </w:rPr>
        <w:t xml:space="preserve"> пер. с англ. А. </w:t>
      </w:r>
      <w:proofErr w:type="spellStart"/>
      <w:r w:rsidRPr="00B46486">
        <w:rPr>
          <w:b w:val="0"/>
          <w:bCs w:val="0"/>
          <w:kern w:val="0"/>
        </w:rPr>
        <w:t>Техненко</w:t>
      </w:r>
      <w:proofErr w:type="spellEnd"/>
      <w:r w:rsidRPr="00B46486">
        <w:rPr>
          <w:b w:val="0"/>
          <w:bCs w:val="0"/>
          <w:kern w:val="0"/>
        </w:rPr>
        <w:t xml:space="preserve">. - </w:t>
      </w:r>
      <w:proofErr w:type="gramStart"/>
      <w:r w:rsidRPr="00B46486">
        <w:rPr>
          <w:b w:val="0"/>
          <w:bCs w:val="0"/>
          <w:kern w:val="0"/>
        </w:rPr>
        <w:t>Москва :</w:t>
      </w:r>
      <w:proofErr w:type="gramEnd"/>
      <w:r w:rsidRPr="00B46486">
        <w:rPr>
          <w:b w:val="0"/>
          <w:bCs w:val="0"/>
          <w:kern w:val="0"/>
        </w:rPr>
        <w:t xml:space="preserve"> Интеллектуальная Литература, 2020. - 216 с. - ЭБС ZNANIUM. - URL: https://znanium.com/catalog/pro</w:t>
      </w:r>
      <w:r w:rsidR="00BE6F07">
        <w:rPr>
          <w:b w:val="0"/>
          <w:bCs w:val="0"/>
          <w:kern w:val="0"/>
        </w:rPr>
        <w:t>duct/1222488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–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15DCF71A" w14:textId="41B4D5D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lastRenderedPageBreak/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B46486">
        <w:rPr>
          <w:b w:val="0"/>
          <w:bCs w:val="0"/>
          <w:kern w:val="0"/>
        </w:rPr>
        <w:t>Петербург :</w:t>
      </w:r>
      <w:proofErr w:type="gramEnd"/>
      <w:r w:rsidRPr="00B46486">
        <w:rPr>
          <w:b w:val="0"/>
          <w:bCs w:val="0"/>
          <w:kern w:val="0"/>
        </w:rPr>
        <w:t xml:space="preserve"> Лань, 2022. — 144 с. - ЭБС Лань. — URL: https://e.lanbook.com</w:t>
      </w:r>
      <w:r w:rsidR="00BE6F07">
        <w:rPr>
          <w:b w:val="0"/>
          <w:bCs w:val="0"/>
          <w:kern w:val="0"/>
        </w:rPr>
        <w:t>/book/261089 (дата обращения: 07</w:t>
      </w:r>
      <w:r w:rsidRPr="00B46486">
        <w:rPr>
          <w:b w:val="0"/>
          <w:bCs w:val="0"/>
          <w:kern w:val="0"/>
        </w:rPr>
        <w:t>.0</w:t>
      </w:r>
      <w:r w:rsidR="00BE6F07">
        <w:rPr>
          <w:b w:val="0"/>
          <w:bCs w:val="0"/>
          <w:kern w:val="0"/>
        </w:rPr>
        <w:t>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F20EF3D" w14:textId="197E8298" w:rsidR="00B46486" w:rsidRPr="00B46486" w:rsidRDefault="00B46486" w:rsidP="00B46486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2DACD168" w14:textId="4CA7CEB7" w:rsidR="00B46486" w:rsidRDefault="00BE6F07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>
        <w:rPr>
          <w:b w:val="0"/>
          <w:bCs w:val="0"/>
          <w:kern w:val="0"/>
        </w:rPr>
        <w:t>Киселева, Т.</w:t>
      </w:r>
      <w:r w:rsidR="00B46486" w:rsidRPr="00B46486">
        <w:rPr>
          <w:b w:val="0"/>
          <w:bCs w:val="0"/>
          <w:kern w:val="0"/>
        </w:rPr>
        <w:t xml:space="preserve"> В. Программная инженерия: учебное пособие. Часть </w:t>
      </w:r>
      <w:proofErr w:type="gramStart"/>
      <w:r w:rsidR="00B46486" w:rsidRPr="00B46486">
        <w:rPr>
          <w:b w:val="0"/>
          <w:bCs w:val="0"/>
          <w:kern w:val="0"/>
        </w:rPr>
        <w:t>II :</w:t>
      </w:r>
      <w:proofErr w:type="gramEnd"/>
      <w:r w:rsidR="00B46486" w:rsidRPr="00B46486">
        <w:rPr>
          <w:b w:val="0"/>
          <w:bCs w:val="0"/>
          <w:kern w:val="0"/>
        </w:rPr>
        <w:t xml:space="preserve"> учебное пособие / Т. В. Киселева — Ставрополь : Северо-Кавказский федеральный университет, 2017. — 100 с. — ЭБС BOOK.ru. - URL: https://book.ru</w:t>
      </w:r>
      <w:r>
        <w:rPr>
          <w:b w:val="0"/>
          <w:bCs w:val="0"/>
          <w:kern w:val="0"/>
        </w:rPr>
        <w:t>/book/930787 (дата обращения: 07.05</w:t>
      </w:r>
      <w:r w:rsidR="00B46486"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="00B46486" w:rsidRPr="00B46486">
        <w:rPr>
          <w:b w:val="0"/>
          <w:bCs w:val="0"/>
          <w:kern w:val="0"/>
        </w:rPr>
        <w:t xml:space="preserve">). — </w:t>
      </w:r>
      <w:proofErr w:type="gramStart"/>
      <w:r w:rsidR="00B46486" w:rsidRPr="00B46486">
        <w:rPr>
          <w:b w:val="0"/>
          <w:bCs w:val="0"/>
          <w:kern w:val="0"/>
        </w:rPr>
        <w:t>Текст :</w:t>
      </w:r>
      <w:proofErr w:type="gramEnd"/>
      <w:r w:rsidR="00B46486" w:rsidRPr="00B46486">
        <w:rPr>
          <w:b w:val="0"/>
          <w:bCs w:val="0"/>
          <w:kern w:val="0"/>
        </w:rPr>
        <w:t xml:space="preserve"> электронный.</w:t>
      </w:r>
    </w:p>
    <w:p w14:paraId="7A6E4DDD" w14:textId="58376A58" w:rsidR="00B46486" w:rsidRP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t xml:space="preserve">Сычев, О. А. Современные системы распределенного контроля </w:t>
      </w:r>
      <w:proofErr w:type="gramStart"/>
      <w:r w:rsidRPr="00B46486">
        <w:rPr>
          <w:b w:val="0"/>
          <w:bCs w:val="0"/>
          <w:kern w:val="0"/>
        </w:rPr>
        <w:t>версий :</w:t>
      </w:r>
      <w:proofErr w:type="gramEnd"/>
      <w:r w:rsidRPr="00B46486">
        <w:rPr>
          <w:b w:val="0"/>
          <w:bCs w:val="0"/>
          <w:kern w:val="0"/>
        </w:rPr>
        <w:t xml:space="preserve"> учебно-методическое пособие / О. А. Сычев, Г. В. Терехов. — </w:t>
      </w:r>
      <w:proofErr w:type="gramStart"/>
      <w:r w:rsidRPr="00B46486">
        <w:rPr>
          <w:b w:val="0"/>
          <w:bCs w:val="0"/>
          <w:kern w:val="0"/>
        </w:rPr>
        <w:t>Волгоград :</w:t>
      </w:r>
      <w:proofErr w:type="gramEnd"/>
      <w:r w:rsidRPr="00B46486">
        <w:rPr>
          <w:b w:val="0"/>
          <w:bCs w:val="0"/>
          <w:kern w:val="0"/>
        </w:rPr>
        <w:t xml:space="preserve"> </w:t>
      </w:r>
      <w:proofErr w:type="spellStart"/>
      <w:r w:rsidRPr="00B46486">
        <w:rPr>
          <w:b w:val="0"/>
          <w:bCs w:val="0"/>
          <w:kern w:val="0"/>
        </w:rPr>
        <w:t>ВолгГТУ</w:t>
      </w:r>
      <w:proofErr w:type="spellEnd"/>
      <w:r w:rsidRPr="00B46486">
        <w:rPr>
          <w:b w:val="0"/>
          <w:bCs w:val="0"/>
          <w:kern w:val="0"/>
        </w:rPr>
        <w:t>, 2018. — 64 с. — ЭБС Лань. — URL: https://e.lanbook.com</w:t>
      </w:r>
      <w:r w:rsidR="00BE6F07">
        <w:rPr>
          <w:b w:val="0"/>
          <w:bCs w:val="0"/>
          <w:kern w:val="0"/>
        </w:rPr>
        <w:t>/book/157225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CFAA125" w14:textId="46340C96" w:rsidR="00254A12" w:rsidRPr="00A02B2E" w:rsidRDefault="00254A12" w:rsidP="00B46486">
      <w:pPr>
        <w:pStyle w:val="1"/>
        <w:spacing w:line="360" w:lineRule="auto"/>
        <w:jc w:val="both"/>
      </w:pPr>
      <w:r w:rsidRPr="00A02B2E">
        <w:t>9. Перечень ресурсов информационно-телекоммуникационно</w:t>
      </w:r>
      <w:r w:rsidR="00B46486">
        <w:t>й</w:t>
      </w:r>
      <w:r w:rsidRPr="00A02B2E">
        <w:t xml:space="preserve"> сети «Интернет», необходимых для освоения дисциплины</w:t>
      </w:r>
      <w:bookmarkEnd w:id="28"/>
      <w:r w:rsidRPr="00A02B2E">
        <w:t xml:space="preserve"> </w:t>
      </w:r>
    </w:p>
    <w:p w14:paraId="0604D060" w14:textId="6202EEA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>
        <w:rPr>
          <w:rFonts w:ascii="TimesNewRomanPSMT" w:hAnsi="TimesNewRomanPSMT"/>
        </w:rPr>
        <w:t>1</w:t>
      </w:r>
      <w:r w:rsidRPr="00254A12">
        <w:t xml:space="preserve">. </w:t>
      </w:r>
      <w:r w:rsidRPr="00925278">
        <w:rPr>
          <w:sz w:val="28"/>
          <w:szCs w:val="28"/>
        </w:rPr>
        <w:t>Информационно-</w:t>
      </w:r>
      <w:r w:rsidR="00676C16" w:rsidRPr="00925278">
        <w:rPr>
          <w:sz w:val="28"/>
          <w:szCs w:val="28"/>
        </w:rPr>
        <w:t>образовательный</w:t>
      </w:r>
      <w:r w:rsidRPr="00925278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925278">
        <w:rPr>
          <w:sz w:val="28"/>
          <w:szCs w:val="28"/>
        </w:rPr>
        <w:t>Российскои</w:t>
      </w:r>
      <w:proofErr w:type="spellEnd"/>
      <w:r w:rsidRPr="00925278">
        <w:rPr>
          <w:sz w:val="28"/>
          <w:szCs w:val="28"/>
        </w:rPr>
        <w:t xml:space="preserve">̆ Федерации </w:t>
      </w:r>
      <w:r w:rsidRPr="00925278">
        <w:rPr>
          <w:color w:val="0000FF"/>
          <w:sz w:val="28"/>
          <w:szCs w:val="28"/>
        </w:rPr>
        <w:t xml:space="preserve">http://portal.ufrf.ru/ </w:t>
      </w:r>
    </w:p>
    <w:p w14:paraId="01BAB4BE" w14:textId="4F0EEC9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2. </w:t>
      </w:r>
      <w:proofErr w:type="spellStart"/>
      <w:r w:rsidRPr="00925278">
        <w:rPr>
          <w:sz w:val="28"/>
          <w:szCs w:val="28"/>
        </w:rPr>
        <w:t>Сайт</w:t>
      </w:r>
      <w:proofErr w:type="spellEnd"/>
      <w:r w:rsidRPr="00925278">
        <w:rPr>
          <w:sz w:val="28"/>
          <w:szCs w:val="28"/>
        </w:rPr>
        <w:t xml:space="preserve"> </w:t>
      </w:r>
      <w:r w:rsidR="009F3FBE" w:rsidRPr="00925278">
        <w:rPr>
          <w:sz w:val="28"/>
          <w:szCs w:val="28"/>
        </w:rPr>
        <w:t>кафедры</w:t>
      </w:r>
      <w:r w:rsidRPr="00925278">
        <w:rPr>
          <w:sz w:val="28"/>
          <w:szCs w:val="28"/>
        </w:rPr>
        <w:t xml:space="preserve"> анализа данных, принятия решений и финансовых технологий </w:t>
      </w:r>
    </w:p>
    <w:p w14:paraId="19D165E5" w14:textId="38CE91B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925278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6. Электронно-библиотечная система </w:t>
      </w:r>
      <w:proofErr w:type="spellStart"/>
      <w:r w:rsidRPr="00925278">
        <w:rPr>
          <w:sz w:val="28"/>
          <w:szCs w:val="28"/>
        </w:rPr>
        <w:t>Znanium</w:t>
      </w:r>
      <w:proofErr w:type="spellEnd"/>
      <w:r w:rsidRPr="00925278">
        <w:rPr>
          <w:sz w:val="28"/>
          <w:szCs w:val="28"/>
        </w:rPr>
        <w:t xml:space="preserve"> http://www.znanium.com </w:t>
      </w:r>
    </w:p>
    <w:p w14:paraId="6635EDFC" w14:textId="680D887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8.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925278">
        <w:rPr>
          <w:sz w:val="28"/>
          <w:szCs w:val="28"/>
        </w:rPr>
        <w:t xml:space="preserve">http://ebs.prospekt.org/books </w:t>
      </w:r>
    </w:p>
    <w:p w14:paraId="34EF4BD7" w14:textId="57241785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9.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925278">
        <w:rPr>
          <w:sz w:val="28"/>
          <w:szCs w:val="28"/>
        </w:rPr>
        <w:t xml:space="preserve">https://e.lanbook.com/ </w:t>
      </w:r>
    </w:p>
    <w:p w14:paraId="367E7241" w14:textId="411D1634" w:rsidR="00390062" w:rsidRPr="00925278" w:rsidRDefault="00254A12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lastRenderedPageBreak/>
        <w:t xml:space="preserve">10. Электронная библиотека Издательского дома «Гребенников» https://grebennikon.ru/ </w:t>
      </w:r>
      <w:bookmarkStart w:id="29" w:name="_Toc121140391"/>
    </w:p>
    <w:p w14:paraId="234F4D25" w14:textId="74ADD48D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11. Основы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[Электронный ресурс] URL: https://habr.com/ru/company/otus/blog/696694/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344F4BA0" w14:textId="75A92872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12. Что такое модули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и как они работают? [Электронный ресурс] URL: https://habr.com/ru/post/553576/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</w:t>
      </w:r>
      <w:r w:rsidRPr="00925278">
        <w:rPr>
          <w:rFonts w:ascii="TimesNewRomanPSMT" w:hAnsi="TimesNewRomanPSMT"/>
          <w:sz w:val="28"/>
          <w:szCs w:val="28"/>
        </w:rPr>
        <w:t>.</w:t>
      </w:r>
      <w:r w:rsidR="00B864F1" w:rsidRPr="00925278">
        <w:rPr>
          <w:rFonts w:ascii="TimesNewRomanPSMT" w:hAnsi="TimesNewRomanPSMT"/>
          <w:sz w:val="28"/>
          <w:szCs w:val="28"/>
        </w:rPr>
        <w:t>03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235543C3" w14:textId="25DE72F8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13. Для чего вам нужен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? [Электронный ресурс] URL: </w:t>
      </w:r>
      <w:bookmarkStart w:id="30" w:name="OLE_LINK1"/>
      <w:bookmarkStart w:id="31" w:name="OLE_LINK2"/>
      <w:r w:rsidRPr="00925278">
        <w:rPr>
          <w:rFonts w:ascii="TimesNewRomanPSMT" w:hAnsi="TimesNewRomanPSMT"/>
          <w:sz w:val="28"/>
          <w:szCs w:val="28"/>
        </w:rPr>
        <w:t>https://habr.com/ru/company/nixys/blog/692138</w:t>
      </w:r>
      <w:bookmarkEnd w:id="30"/>
      <w:bookmarkEnd w:id="31"/>
      <w:r w:rsidRPr="00925278">
        <w:rPr>
          <w:rFonts w:ascii="TimesNewRomanPSMT" w:hAnsi="TimesNewRomanPSMT"/>
          <w:sz w:val="28"/>
          <w:szCs w:val="28"/>
        </w:rPr>
        <w:t xml:space="preserve">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).</w:t>
      </w:r>
    </w:p>
    <w:p w14:paraId="1E04F49A" w14:textId="33F3064C" w:rsidR="00B46486" w:rsidRPr="00925278" w:rsidRDefault="00B46486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14. </w:t>
      </w:r>
      <w:r w:rsidRPr="00925278">
        <w:rPr>
          <w:rFonts w:ascii="TimesNewRomanPSMT" w:hAnsi="TimesNewRomanPSMT"/>
          <w:sz w:val="28"/>
          <w:szCs w:val="28"/>
          <w:lang w:val="en-US"/>
        </w:rPr>
        <w:t>T</w:t>
      </w:r>
      <w:proofErr w:type="spellStart"/>
      <w:r w:rsidRPr="00925278">
        <w:rPr>
          <w:rFonts w:ascii="TimesNewRomanPSMT" w:hAnsi="TimesNewRomanPSMT"/>
          <w:sz w:val="28"/>
          <w:szCs w:val="28"/>
        </w:rPr>
        <w:t>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official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documentation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</w:t>
      </w:r>
      <w:proofErr w:type="spellStart"/>
      <w:r w:rsidRPr="00925278">
        <w:rPr>
          <w:rFonts w:ascii="TimesNewRomanPSMT" w:hAnsi="TimesNewRomanPSMT"/>
          <w:sz w:val="28"/>
          <w:szCs w:val="28"/>
        </w:rPr>
        <w:t>Электронныи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̆ ресурс] URL: </w:t>
      </w:r>
      <w:r w:rsidRPr="00925278">
        <w:rPr>
          <w:rFonts w:ascii="TimesNewRomanPSMT" w:hAnsi="TimesNewRomanPSMT"/>
          <w:color w:val="0260BF"/>
          <w:sz w:val="28"/>
          <w:szCs w:val="28"/>
        </w:rPr>
        <w:t xml:space="preserve">https://www.terraform.io/ </w:t>
      </w:r>
      <w:r w:rsidRPr="00925278">
        <w:rPr>
          <w:rFonts w:ascii="TimesNewRomanPSMT" w:hAnsi="TimesNewRomanPSMT"/>
          <w:sz w:val="28"/>
          <w:szCs w:val="28"/>
        </w:rPr>
        <w:t>(дата обращения: 12.</w:t>
      </w:r>
      <w:r w:rsidR="00B864F1" w:rsidRPr="00925278">
        <w:rPr>
          <w:rFonts w:ascii="TimesNewRomanPSMT" w:hAnsi="TimesNewRomanPSMT"/>
          <w:sz w:val="28"/>
          <w:szCs w:val="28"/>
        </w:rPr>
        <w:t>01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 xml:space="preserve">) 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29"/>
      <w:r w:rsidRPr="00A02B2E">
        <w:t xml:space="preserve"> </w:t>
      </w:r>
    </w:p>
    <w:p w14:paraId="4A4D8ED3" w14:textId="411A5595" w:rsidR="00B46486" w:rsidRPr="009F3FBE" w:rsidRDefault="00254A12" w:rsidP="00925278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самостоятельно</w:t>
      </w:r>
      <w:r w:rsidR="00B46486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036F13B0" w14:textId="2B479AAB" w:rsidR="00470A69" w:rsidRPr="00470A69" w:rsidRDefault="00B46486" w:rsidP="00470A69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30"/>
          <w:szCs w:val="32"/>
        </w:rPr>
      </w:pPr>
      <w:r w:rsidRPr="00B46486">
        <w:rPr>
          <w:sz w:val="28"/>
          <w:szCs w:val="28"/>
        </w:rPr>
        <w:t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</w:t>
      </w:r>
      <w:bookmarkStart w:id="32" w:name="_Toc121140392"/>
    </w:p>
    <w:p w14:paraId="24C5A277" w14:textId="71DE97B6" w:rsidR="00254A12" w:rsidRPr="00A02B2E" w:rsidRDefault="00254A12" w:rsidP="00A02B2E">
      <w:pPr>
        <w:pStyle w:val="1"/>
        <w:spacing w:line="360" w:lineRule="auto"/>
        <w:jc w:val="both"/>
      </w:pPr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r w:rsidRPr="00A02B2E">
        <w:t xml:space="preserve"> </w:t>
      </w:r>
    </w:p>
    <w:p w14:paraId="00E4317D" w14:textId="17763DE8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</w:t>
      </w:r>
      <w:r w:rsidR="00470A69">
        <w:rPr>
          <w:sz w:val="28"/>
          <w:szCs w:val="28"/>
        </w:rPr>
        <w:t>онного программного обеспечения:</w:t>
      </w:r>
    </w:p>
    <w:p w14:paraId="0178E943" w14:textId="77777777" w:rsidR="00470A69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</w:p>
    <w:p w14:paraId="147E8C25" w14:textId="58C470B8" w:rsidR="00254A12" w:rsidRPr="00731588" w:rsidRDefault="00254A12" w:rsidP="00470A69">
      <w:pPr>
        <w:rPr>
          <w:sz w:val="28"/>
          <w:szCs w:val="28"/>
        </w:rPr>
      </w:pPr>
      <w:r w:rsidRPr="00731588">
        <w:rPr>
          <w:sz w:val="28"/>
          <w:szCs w:val="28"/>
        </w:rPr>
        <w:t>11.2. Современные профессиональные базы данных и инф</w:t>
      </w:r>
      <w:r w:rsidR="00925278">
        <w:rPr>
          <w:sz w:val="28"/>
          <w:szCs w:val="28"/>
        </w:rPr>
        <w:t>ормационные справочные системы: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lastRenderedPageBreak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0E986ADE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Pr="00731588">
        <w:rPr>
          <w:sz w:val="28"/>
          <w:szCs w:val="28"/>
        </w:rPr>
        <w:t xml:space="preserve">– не предусмотрены </w:t>
      </w:r>
    </w:p>
    <w:p w14:paraId="1DB89C31" w14:textId="6C39CA27" w:rsidR="00254A12" w:rsidRPr="00A02B2E" w:rsidRDefault="00254A12" w:rsidP="00A02B2E">
      <w:pPr>
        <w:pStyle w:val="1"/>
        <w:spacing w:line="360" w:lineRule="auto"/>
        <w:jc w:val="both"/>
      </w:pPr>
      <w:bookmarkStart w:id="33" w:name="_Toc121140393"/>
      <w:r w:rsidRPr="00A02B2E">
        <w:t>12. Описание материально-техническо</w:t>
      </w:r>
      <w:r w:rsidR="0081431C">
        <w:t>й</w:t>
      </w:r>
      <w:r w:rsidRPr="00A02B2E">
        <w:t xml:space="preserve"> базы, необходимо</w:t>
      </w:r>
      <w:r w:rsidR="0081431C">
        <w:t>й</w:t>
      </w:r>
      <w:r w:rsidRPr="00A02B2E">
        <w:t xml:space="preserve"> для осуществления образовательного процесса по дисциплине</w:t>
      </w:r>
      <w:bookmarkEnd w:id="33"/>
      <w:r w:rsidRPr="00A02B2E">
        <w:t xml:space="preserve"> </w:t>
      </w:r>
    </w:p>
    <w:p w14:paraId="6FD4FFE8" w14:textId="0063DD1F" w:rsidR="00463DC2" w:rsidRPr="00EA72AA" w:rsidRDefault="00254A12" w:rsidP="00925278">
      <w:pPr>
        <w:pStyle w:val="a6"/>
        <w:spacing w:line="360" w:lineRule="auto"/>
        <w:ind w:firstLine="426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1B2301">
      <w:footerReference w:type="even" r:id="rId9"/>
      <w:footerReference w:type="default" r:id="rId10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A929B" w14:textId="77777777" w:rsidR="008A55F0" w:rsidRDefault="008A55F0" w:rsidP="003D1FB6">
      <w:r>
        <w:separator/>
      </w:r>
    </w:p>
  </w:endnote>
  <w:endnote w:type="continuationSeparator" w:id="0">
    <w:p w14:paraId="186CD561" w14:textId="77777777" w:rsidR="008A55F0" w:rsidRDefault="008A55F0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4A2CFB18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FC09B7">
          <w:rPr>
            <w:rStyle w:val="af1"/>
            <w:noProof/>
          </w:rPr>
          <w:t>2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39B53" w14:textId="77777777" w:rsidR="008A55F0" w:rsidRDefault="008A55F0" w:rsidP="003D1FB6">
      <w:r>
        <w:separator/>
      </w:r>
    </w:p>
  </w:footnote>
  <w:footnote w:type="continuationSeparator" w:id="0">
    <w:p w14:paraId="40CC6690" w14:textId="77777777" w:rsidR="008A55F0" w:rsidRDefault="008A55F0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0303D"/>
    <w:multiLevelType w:val="hybridMultilevel"/>
    <w:tmpl w:val="8CF06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AEE"/>
    <w:multiLevelType w:val="hybridMultilevel"/>
    <w:tmpl w:val="9BA4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77805"/>
    <w:multiLevelType w:val="multilevel"/>
    <w:tmpl w:val="9952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5B14DC"/>
    <w:multiLevelType w:val="multilevel"/>
    <w:tmpl w:val="A802D9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9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46C6A"/>
    <w:multiLevelType w:val="hybridMultilevel"/>
    <w:tmpl w:val="1214D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07A97"/>
    <w:multiLevelType w:val="multilevel"/>
    <w:tmpl w:val="7708F2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2"/>
  </w:num>
  <w:num w:numId="5">
    <w:abstractNumId w:val="18"/>
  </w:num>
  <w:num w:numId="6">
    <w:abstractNumId w:val="2"/>
  </w:num>
  <w:num w:numId="7">
    <w:abstractNumId w:val="3"/>
  </w:num>
  <w:num w:numId="8">
    <w:abstractNumId w:val="19"/>
  </w:num>
  <w:num w:numId="9">
    <w:abstractNumId w:val="5"/>
  </w:num>
  <w:num w:numId="10">
    <w:abstractNumId w:val="15"/>
  </w:num>
  <w:num w:numId="11">
    <w:abstractNumId w:val="1"/>
  </w:num>
  <w:num w:numId="12">
    <w:abstractNumId w:val="16"/>
  </w:num>
  <w:num w:numId="13">
    <w:abstractNumId w:val="8"/>
  </w:num>
  <w:num w:numId="14">
    <w:abstractNumId w:val="17"/>
  </w:num>
  <w:num w:numId="15">
    <w:abstractNumId w:val="25"/>
  </w:num>
  <w:num w:numId="16">
    <w:abstractNumId w:val="0"/>
  </w:num>
  <w:num w:numId="17">
    <w:abstractNumId w:val="12"/>
  </w:num>
  <w:num w:numId="18">
    <w:abstractNumId w:val="21"/>
  </w:num>
  <w:num w:numId="19">
    <w:abstractNumId w:val="7"/>
  </w:num>
  <w:num w:numId="20">
    <w:abstractNumId w:val="13"/>
  </w:num>
  <w:num w:numId="21">
    <w:abstractNumId w:val="24"/>
  </w:num>
  <w:num w:numId="22">
    <w:abstractNumId w:val="10"/>
  </w:num>
  <w:num w:numId="23">
    <w:abstractNumId w:val="27"/>
  </w:num>
  <w:num w:numId="24">
    <w:abstractNumId w:val="20"/>
  </w:num>
  <w:num w:numId="25">
    <w:abstractNumId w:val="14"/>
  </w:num>
  <w:num w:numId="26">
    <w:abstractNumId w:val="26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0113"/>
    <w:rsid w:val="00005FE5"/>
    <w:rsid w:val="00040E46"/>
    <w:rsid w:val="0004528E"/>
    <w:rsid w:val="00050D6B"/>
    <w:rsid w:val="00083DE5"/>
    <w:rsid w:val="000960BD"/>
    <w:rsid w:val="000A772E"/>
    <w:rsid w:val="000A7B1E"/>
    <w:rsid w:val="000B4B23"/>
    <w:rsid w:val="000D3732"/>
    <w:rsid w:val="00117C74"/>
    <w:rsid w:val="00132F71"/>
    <w:rsid w:val="00141451"/>
    <w:rsid w:val="00154782"/>
    <w:rsid w:val="00185AF4"/>
    <w:rsid w:val="001B2301"/>
    <w:rsid w:val="001C6EB6"/>
    <w:rsid w:val="001E017E"/>
    <w:rsid w:val="002426B2"/>
    <w:rsid w:val="00254A12"/>
    <w:rsid w:val="00262BC0"/>
    <w:rsid w:val="00293E83"/>
    <w:rsid w:val="002B6674"/>
    <w:rsid w:val="002C08A4"/>
    <w:rsid w:val="00313DA8"/>
    <w:rsid w:val="00320447"/>
    <w:rsid w:val="00322F30"/>
    <w:rsid w:val="003871D9"/>
    <w:rsid w:val="00390062"/>
    <w:rsid w:val="003A5C18"/>
    <w:rsid w:val="003A7B3E"/>
    <w:rsid w:val="003C1F6D"/>
    <w:rsid w:val="003D1FB6"/>
    <w:rsid w:val="003F11DF"/>
    <w:rsid w:val="0044038C"/>
    <w:rsid w:val="00447DF3"/>
    <w:rsid w:val="00463DC2"/>
    <w:rsid w:val="00466B6E"/>
    <w:rsid w:val="00470A69"/>
    <w:rsid w:val="00481D4C"/>
    <w:rsid w:val="0049622C"/>
    <w:rsid w:val="004B32DB"/>
    <w:rsid w:val="004B7570"/>
    <w:rsid w:val="00511818"/>
    <w:rsid w:val="005121A8"/>
    <w:rsid w:val="00516286"/>
    <w:rsid w:val="00543D5B"/>
    <w:rsid w:val="00545751"/>
    <w:rsid w:val="00582CE4"/>
    <w:rsid w:val="00583617"/>
    <w:rsid w:val="005847BB"/>
    <w:rsid w:val="005A7D22"/>
    <w:rsid w:val="005E372A"/>
    <w:rsid w:val="005E534B"/>
    <w:rsid w:val="00601BCA"/>
    <w:rsid w:val="006477CA"/>
    <w:rsid w:val="00656100"/>
    <w:rsid w:val="00661B1F"/>
    <w:rsid w:val="00676C16"/>
    <w:rsid w:val="00692A50"/>
    <w:rsid w:val="006E7C83"/>
    <w:rsid w:val="00731588"/>
    <w:rsid w:val="00756053"/>
    <w:rsid w:val="00762693"/>
    <w:rsid w:val="00783FCC"/>
    <w:rsid w:val="0079339D"/>
    <w:rsid w:val="00797BC0"/>
    <w:rsid w:val="007A482A"/>
    <w:rsid w:val="007B0F46"/>
    <w:rsid w:val="00804D56"/>
    <w:rsid w:val="00806407"/>
    <w:rsid w:val="0081174E"/>
    <w:rsid w:val="0081431C"/>
    <w:rsid w:val="008176F9"/>
    <w:rsid w:val="00832811"/>
    <w:rsid w:val="008769D9"/>
    <w:rsid w:val="008A55F0"/>
    <w:rsid w:val="008B081E"/>
    <w:rsid w:val="008D07DB"/>
    <w:rsid w:val="00925278"/>
    <w:rsid w:val="00934044"/>
    <w:rsid w:val="009505B1"/>
    <w:rsid w:val="00952E0E"/>
    <w:rsid w:val="00953A9A"/>
    <w:rsid w:val="00975942"/>
    <w:rsid w:val="00985757"/>
    <w:rsid w:val="009C0B63"/>
    <w:rsid w:val="009C63F2"/>
    <w:rsid w:val="009F3FBE"/>
    <w:rsid w:val="00A02B2E"/>
    <w:rsid w:val="00A120DD"/>
    <w:rsid w:val="00A13106"/>
    <w:rsid w:val="00A1427F"/>
    <w:rsid w:val="00A41A44"/>
    <w:rsid w:val="00A55E69"/>
    <w:rsid w:val="00A715B8"/>
    <w:rsid w:val="00A816D7"/>
    <w:rsid w:val="00A94357"/>
    <w:rsid w:val="00AD0593"/>
    <w:rsid w:val="00AE46D6"/>
    <w:rsid w:val="00B04159"/>
    <w:rsid w:val="00B46486"/>
    <w:rsid w:val="00B52978"/>
    <w:rsid w:val="00B864F1"/>
    <w:rsid w:val="00BD108D"/>
    <w:rsid w:val="00BD2EF9"/>
    <w:rsid w:val="00BE6F07"/>
    <w:rsid w:val="00BF17F5"/>
    <w:rsid w:val="00C03B0A"/>
    <w:rsid w:val="00C21975"/>
    <w:rsid w:val="00C56B6A"/>
    <w:rsid w:val="00C71AAD"/>
    <w:rsid w:val="00C77190"/>
    <w:rsid w:val="00C869F8"/>
    <w:rsid w:val="00CC5F1D"/>
    <w:rsid w:val="00D02ACF"/>
    <w:rsid w:val="00D05334"/>
    <w:rsid w:val="00D16C19"/>
    <w:rsid w:val="00D2128F"/>
    <w:rsid w:val="00D27E27"/>
    <w:rsid w:val="00D3531C"/>
    <w:rsid w:val="00D45005"/>
    <w:rsid w:val="00D51E45"/>
    <w:rsid w:val="00D85C9B"/>
    <w:rsid w:val="00DB296B"/>
    <w:rsid w:val="00DE1947"/>
    <w:rsid w:val="00E16C75"/>
    <w:rsid w:val="00E3400F"/>
    <w:rsid w:val="00E55E44"/>
    <w:rsid w:val="00E6478D"/>
    <w:rsid w:val="00E954D6"/>
    <w:rsid w:val="00EA2024"/>
    <w:rsid w:val="00EA72AA"/>
    <w:rsid w:val="00ED357B"/>
    <w:rsid w:val="00EE64E3"/>
    <w:rsid w:val="00EE7368"/>
    <w:rsid w:val="00EF405A"/>
    <w:rsid w:val="00F0229F"/>
    <w:rsid w:val="00F04DD7"/>
    <w:rsid w:val="00F2123E"/>
    <w:rsid w:val="00F26EAE"/>
    <w:rsid w:val="00F32030"/>
    <w:rsid w:val="00F4158E"/>
    <w:rsid w:val="00F46012"/>
    <w:rsid w:val="00F47A2B"/>
    <w:rsid w:val="00F642E8"/>
    <w:rsid w:val="00F70DA4"/>
    <w:rsid w:val="00F8382B"/>
    <w:rsid w:val="00F92B7F"/>
    <w:rsid w:val="00F970A3"/>
    <w:rsid w:val="00FB03F1"/>
    <w:rsid w:val="00FC09B7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2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9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9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4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9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3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1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1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5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8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3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4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2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5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7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8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C2D72E-D0AE-4D55-85B4-4EFC6E88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3285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5</cp:revision>
  <dcterms:created xsi:type="dcterms:W3CDTF">2024-05-07T14:14:00Z</dcterms:created>
  <dcterms:modified xsi:type="dcterms:W3CDTF">2024-05-27T10:19:00Z</dcterms:modified>
</cp:coreProperties>
</file>